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14EA" w:rsidRPr="00AE24A2" w:rsidP="00EC450E">
      <w:pPr>
        <w:jc w:val="right"/>
        <w:rPr>
          <w:sz w:val="26"/>
          <w:szCs w:val="26"/>
        </w:rPr>
      </w:pPr>
      <w:r w:rsidRPr="00AE24A2">
        <w:rPr>
          <w:sz w:val="26"/>
          <w:szCs w:val="26"/>
        </w:rPr>
        <w:t xml:space="preserve">дело № </w:t>
      </w:r>
      <w:r w:rsidRPr="00AE24A2" w:rsidR="0034479D">
        <w:rPr>
          <w:sz w:val="26"/>
          <w:szCs w:val="26"/>
        </w:rPr>
        <w:t>5</w:t>
      </w:r>
      <w:r w:rsidRPr="00AE24A2">
        <w:rPr>
          <w:sz w:val="26"/>
          <w:szCs w:val="26"/>
        </w:rPr>
        <w:t>-</w:t>
      </w:r>
      <w:r w:rsidR="00E81405">
        <w:rPr>
          <w:sz w:val="26"/>
          <w:szCs w:val="26"/>
        </w:rPr>
        <w:t>633</w:t>
      </w:r>
      <w:r w:rsidRPr="00AE24A2">
        <w:rPr>
          <w:sz w:val="26"/>
          <w:szCs w:val="26"/>
        </w:rPr>
        <w:t>-200</w:t>
      </w:r>
      <w:r w:rsidRPr="00AE24A2" w:rsidR="0034479D">
        <w:rPr>
          <w:sz w:val="26"/>
          <w:szCs w:val="26"/>
        </w:rPr>
        <w:t>1</w:t>
      </w:r>
      <w:r w:rsidRPr="00AE24A2">
        <w:rPr>
          <w:sz w:val="26"/>
          <w:szCs w:val="26"/>
        </w:rPr>
        <w:t>/20</w:t>
      </w:r>
      <w:r w:rsidR="00F55AAE">
        <w:rPr>
          <w:sz w:val="26"/>
          <w:szCs w:val="26"/>
        </w:rPr>
        <w:t>2</w:t>
      </w:r>
      <w:r w:rsidR="00E81405">
        <w:rPr>
          <w:sz w:val="26"/>
          <w:szCs w:val="26"/>
        </w:rPr>
        <w:t>5</w:t>
      </w:r>
    </w:p>
    <w:p w:rsidR="000E14EA" w:rsidP="00EC450E">
      <w:pPr>
        <w:tabs>
          <w:tab w:val="center" w:pos="4960"/>
          <w:tab w:val="left" w:pos="8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0E14EA" w:rsidP="00EC450E">
      <w:pPr>
        <w:jc w:val="center"/>
      </w:pPr>
      <w:r>
        <w:t>о назначении административного наказания</w:t>
      </w:r>
    </w:p>
    <w:p w:rsidR="000E14EA" w:rsidP="00EC450E">
      <w:pPr>
        <w:jc w:val="center"/>
        <w:rPr>
          <w:sz w:val="8"/>
        </w:rPr>
      </w:pPr>
    </w:p>
    <w:p w:rsidR="000E14EA" w:rsidP="00EC450E">
      <w:pPr>
        <w:rPr>
          <w:sz w:val="8"/>
          <w:szCs w:val="28"/>
        </w:rPr>
      </w:pPr>
      <w:r>
        <w:rPr>
          <w:sz w:val="28"/>
          <w:szCs w:val="28"/>
        </w:rPr>
        <w:t>01 июля</w:t>
      </w:r>
      <w:r w:rsidRPr="00F9789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55AAE">
        <w:rPr>
          <w:sz w:val="28"/>
          <w:szCs w:val="28"/>
        </w:rPr>
        <w:t>2</w:t>
      </w:r>
      <w:r w:rsidR="00E8140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                         </w:t>
      </w:r>
      <w:r w:rsidR="00A06F78">
        <w:rPr>
          <w:sz w:val="28"/>
          <w:szCs w:val="28"/>
        </w:rPr>
        <w:t xml:space="preserve">                 </w:t>
      </w:r>
      <w:r w:rsidR="007D653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г. Нефтеюганск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</w:p>
    <w:p w:rsidR="000E14EA" w:rsidRPr="00CD5360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447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1</w:t>
      </w:r>
      <w:r w:rsidRPr="0034479D">
        <w:rPr>
          <w:sz w:val="28"/>
          <w:szCs w:val="28"/>
        </w:rPr>
        <w:t xml:space="preserve"> Нефтеюганского судебного района Ханты-Мансийского автономного округа – </w:t>
      </w:r>
      <w:r w:rsidRPr="0034479D"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Е.З.Бушкова</w:t>
      </w:r>
      <w:r>
        <w:rPr>
          <w:sz w:val="28"/>
          <w:szCs w:val="28"/>
        </w:rPr>
        <w:t xml:space="preserve">  (</w:t>
      </w:r>
      <w:r w:rsidRPr="00CD5360">
        <w:rPr>
          <w:sz w:val="28"/>
          <w:szCs w:val="28"/>
        </w:rPr>
        <w:t xml:space="preserve">Ханты-Мансийский автономный округ - Югра, г. Нефтеюганск, </w:t>
      </w:r>
      <w:r w:rsidR="00347177">
        <w:rPr>
          <w:sz w:val="28"/>
          <w:szCs w:val="28"/>
        </w:rPr>
        <w:t>ул.Сургутская</w:t>
      </w:r>
      <w:r w:rsidR="00347177">
        <w:rPr>
          <w:sz w:val="28"/>
          <w:szCs w:val="28"/>
        </w:rPr>
        <w:t>, 10</w:t>
      </w:r>
      <w:r>
        <w:rPr>
          <w:sz w:val="28"/>
          <w:szCs w:val="28"/>
        </w:rPr>
        <w:t>),</w:t>
      </w:r>
    </w:p>
    <w:p w:rsidR="000E14EA" w:rsidRPr="00351583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рассмотрел в </w:t>
      </w:r>
      <w:r>
        <w:rPr>
          <w:sz w:val="28"/>
          <w:szCs w:val="28"/>
        </w:rPr>
        <w:t xml:space="preserve">открытом судебном заседании дело об административном правонарушении в отношении должностного лица - </w:t>
      </w:r>
      <w:r w:rsidR="0074580A">
        <w:rPr>
          <w:sz w:val="28"/>
          <w:szCs w:val="28"/>
        </w:rPr>
        <w:t xml:space="preserve">заместителя </w:t>
      </w:r>
      <w:r w:rsidR="00691E50">
        <w:rPr>
          <w:sz w:val="28"/>
          <w:szCs w:val="28"/>
        </w:rPr>
        <w:t xml:space="preserve">главы </w:t>
      </w:r>
      <w:r w:rsidR="00691E50">
        <w:rPr>
          <w:sz w:val="28"/>
          <w:szCs w:val="28"/>
        </w:rPr>
        <w:t>г.Нефтеюганска</w:t>
      </w:r>
      <w:r w:rsidR="00691E50">
        <w:rPr>
          <w:sz w:val="28"/>
          <w:szCs w:val="28"/>
        </w:rPr>
        <w:t xml:space="preserve"> </w:t>
      </w:r>
      <w:r w:rsidR="00E81405">
        <w:rPr>
          <w:sz w:val="28"/>
          <w:szCs w:val="28"/>
        </w:rPr>
        <w:t>Яганова</w:t>
      </w:r>
      <w:r w:rsidR="00E81405">
        <w:rPr>
          <w:sz w:val="28"/>
          <w:szCs w:val="28"/>
        </w:rPr>
        <w:t xml:space="preserve"> </w:t>
      </w:r>
      <w:r>
        <w:rPr>
          <w:sz w:val="28"/>
          <w:szCs w:val="28"/>
        </w:rPr>
        <w:t>Р.М.</w:t>
      </w:r>
      <w:r>
        <w:rPr>
          <w:sz w:val="28"/>
          <w:szCs w:val="28"/>
        </w:rPr>
        <w:t>, **</w:t>
      </w:r>
      <w:r w:rsidR="00A06F78">
        <w:rPr>
          <w:sz w:val="28"/>
          <w:szCs w:val="28"/>
        </w:rPr>
        <w:t xml:space="preserve"> </w:t>
      </w:r>
      <w:r w:rsidRPr="00351583">
        <w:rPr>
          <w:sz w:val="28"/>
          <w:szCs w:val="28"/>
        </w:rPr>
        <w:t>года</w:t>
      </w:r>
      <w:r>
        <w:rPr>
          <w:sz w:val="28"/>
          <w:szCs w:val="28"/>
        </w:rPr>
        <w:t xml:space="preserve"> рождения</w:t>
      </w:r>
      <w:r w:rsidRPr="00351583">
        <w:rPr>
          <w:sz w:val="28"/>
          <w:szCs w:val="28"/>
        </w:rPr>
        <w:t xml:space="preserve">, </w:t>
      </w:r>
      <w:r w:rsidR="00A06F78">
        <w:rPr>
          <w:sz w:val="28"/>
          <w:szCs w:val="28"/>
        </w:rPr>
        <w:t>урожен</w:t>
      </w:r>
      <w:r w:rsidR="00691E50">
        <w:rPr>
          <w:sz w:val="28"/>
          <w:szCs w:val="28"/>
        </w:rPr>
        <w:t xml:space="preserve">ца </w:t>
      </w:r>
      <w:r>
        <w:rPr>
          <w:sz w:val="28"/>
          <w:szCs w:val="28"/>
        </w:rPr>
        <w:t>**</w:t>
      </w:r>
      <w:r w:rsidR="00A06F78">
        <w:rPr>
          <w:sz w:val="28"/>
          <w:szCs w:val="28"/>
        </w:rPr>
        <w:t xml:space="preserve">, </w:t>
      </w:r>
      <w:r w:rsidR="00B01AF4">
        <w:rPr>
          <w:sz w:val="28"/>
          <w:szCs w:val="28"/>
        </w:rPr>
        <w:t>зарегистрированно</w:t>
      </w:r>
      <w:r w:rsidR="00691E50">
        <w:rPr>
          <w:sz w:val="28"/>
          <w:szCs w:val="28"/>
        </w:rPr>
        <w:t xml:space="preserve">го по адресу: </w:t>
      </w:r>
      <w:r>
        <w:rPr>
          <w:sz w:val="28"/>
          <w:szCs w:val="28"/>
        </w:rPr>
        <w:t>**</w:t>
      </w:r>
      <w:r w:rsidR="00B01AF4">
        <w:rPr>
          <w:sz w:val="28"/>
          <w:szCs w:val="28"/>
        </w:rPr>
        <w:t>,</w:t>
      </w:r>
      <w:r w:rsidR="00544153">
        <w:rPr>
          <w:sz w:val="28"/>
          <w:szCs w:val="28"/>
        </w:rPr>
        <w:t xml:space="preserve"> идентификатор 01; </w:t>
      </w:r>
      <w:r>
        <w:rPr>
          <w:sz w:val="28"/>
          <w:szCs w:val="28"/>
        </w:rPr>
        <w:t>**</w:t>
      </w:r>
      <w:r w:rsidR="00544153">
        <w:rPr>
          <w:sz w:val="28"/>
          <w:szCs w:val="28"/>
        </w:rPr>
        <w:t>,</w:t>
      </w:r>
    </w:p>
    <w:p w:rsidR="000E14EA" w:rsidP="00EC450E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551D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 xml:space="preserve">5.59 </w:t>
      </w:r>
      <w:r w:rsidRPr="0029551D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</w:t>
      </w:r>
      <w:r w:rsidRPr="00955717">
        <w:rPr>
          <w:sz w:val="28"/>
          <w:szCs w:val="28"/>
        </w:rPr>
        <w:t xml:space="preserve"> Российской Федерации об административных правонарушениях</w:t>
      </w:r>
      <w:r w:rsidRPr="0029551D">
        <w:rPr>
          <w:sz w:val="28"/>
          <w:szCs w:val="28"/>
        </w:rPr>
        <w:t>,</w:t>
      </w:r>
    </w:p>
    <w:p w:rsidR="000E14EA" w:rsidRPr="00D86506" w:rsidP="00EC450E">
      <w:pPr>
        <w:pStyle w:val="BodyText"/>
        <w:rPr>
          <w:sz w:val="8"/>
          <w:szCs w:val="8"/>
        </w:rPr>
      </w:pPr>
    </w:p>
    <w:p w:rsidR="000E14EA" w:rsidRPr="00A5011E" w:rsidP="00EC450E">
      <w:pPr>
        <w:jc w:val="center"/>
        <w:rPr>
          <w:b/>
          <w:bCs/>
          <w:sz w:val="28"/>
          <w:szCs w:val="28"/>
        </w:rPr>
      </w:pPr>
      <w:r w:rsidRPr="00A5011E">
        <w:rPr>
          <w:b/>
          <w:bCs/>
          <w:sz w:val="28"/>
          <w:szCs w:val="28"/>
        </w:rPr>
        <w:t>У С Т А Н О</w:t>
      </w:r>
      <w:r w:rsidRPr="00A5011E">
        <w:rPr>
          <w:b/>
          <w:bCs/>
          <w:sz w:val="28"/>
          <w:szCs w:val="28"/>
        </w:rPr>
        <w:t xml:space="preserve"> В И Л:</w:t>
      </w:r>
    </w:p>
    <w:p w:rsidR="000E14EA" w:rsidRPr="00D86506" w:rsidP="00EC450E">
      <w:pPr>
        <w:jc w:val="center"/>
        <w:rPr>
          <w:sz w:val="8"/>
          <w:szCs w:val="8"/>
        </w:rPr>
      </w:pPr>
    </w:p>
    <w:p w:rsidR="00064B43" w:rsidRPr="00064B43" w:rsidP="00EC450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</w:t>
      </w:r>
      <w:r w:rsidR="00544153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теюганской</w:t>
      </w:r>
      <w:r>
        <w:rPr>
          <w:rFonts w:eastAsiaTheme="minorHAnsi"/>
          <w:sz w:val="28"/>
          <w:szCs w:val="28"/>
          <w:lang w:eastAsia="en-US"/>
        </w:rPr>
        <w:t xml:space="preserve"> межрайоной проку</w:t>
      </w:r>
      <w:r w:rsidRPr="004A3C55" w:rsidR="004A3C55">
        <w:rPr>
          <w:rFonts w:eastAsiaTheme="minorHAnsi"/>
          <w:sz w:val="28"/>
          <w:szCs w:val="28"/>
          <w:lang w:eastAsia="en-US"/>
        </w:rPr>
        <w:t>ратурой</w:t>
      </w:r>
      <w:r w:rsidR="0074580A">
        <w:rPr>
          <w:rFonts w:eastAsiaTheme="minorHAnsi"/>
          <w:sz w:val="28"/>
          <w:szCs w:val="28"/>
          <w:lang w:eastAsia="en-US"/>
        </w:rPr>
        <w:t xml:space="preserve"> </w:t>
      </w:r>
      <w:r w:rsidR="00A06F78">
        <w:rPr>
          <w:rFonts w:eastAsiaTheme="minorHAnsi"/>
          <w:sz w:val="28"/>
          <w:szCs w:val="28"/>
          <w:lang w:eastAsia="en-US"/>
        </w:rPr>
        <w:t xml:space="preserve">на основании решения </w:t>
      </w:r>
      <w:r w:rsidRPr="00F97893" w:rsidR="00A06F78">
        <w:rPr>
          <w:rFonts w:eastAsiaTheme="minorHAnsi"/>
          <w:sz w:val="28"/>
          <w:szCs w:val="28"/>
          <w:lang w:eastAsia="en-US"/>
        </w:rPr>
        <w:t xml:space="preserve">№ </w:t>
      </w:r>
      <w:r w:rsidRPr="00F97893" w:rsidR="00F97893">
        <w:rPr>
          <w:rFonts w:eastAsiaTheme="minorHAnsi"/>
          <w:sz w:val="28"/>
          <w:szCs w:val="28"/>
          <w:lang w:eastAsia="en-US"/>
        </w:rPr>
        <w:t>96</w:t>
      </w:r>
      <w:r w:rsidRPr="00F97893">
        <w:rPr>
          <w:rFonts w:eastAsiaTheme="minorHAnsi"/>
          <w:sz w:val="28"/>
          <w:szCs w:val="28"/>
          <w:lang w:eastAsia="en-US"/>
        </w:rPr>
        <w:t xml:space="preserve"> </w:t>
      </w:r>
      <w:r w:rsidRPr="00F97893" w:rsidR="0074580A">
        <w:rPr>
          <w:rFonts w:eastAsiaTheme="minorHAnsi"/>
          <w:sz w:val="28"/>
          <w:szCs w:val="28"/>
          <w:lang w:eastAsia="en-US"/>
        </w:rPr>
        <w:t xml:space="preserve">от </w:t>
      </w:r>
      <w:r w:rsidRPr="00F97893" w:rsidR="00F97893">
        <w:rPr>
          <w:rFonts w:eastAsiaTheme="minorHAnsi"/>
          <w:sz w:val="28"/>
          <w:szCs w:val="28"/>
          <w:lang w:eastAsia="en-US"/>
        </w:rPr>
        <w:t>28.04</w:t>
      </w:r>
      <w:r w:rsidRPr="00F97893" w:rsidR="00691E50">
        <w:rPr>
          <w:rFonts w:eastAsiaTheme="minorHAnsi"/>
          <w:sz w:val="28"/>
          <w:szCs w:val="28"/>
          <w:lang w:eastAsia="en-US"/>
        </w:rPr>
        <w:t>.202</w:t>
      </w:r>
      <w:r w:rsidRPr="00F97893" w:rsidR="00F97893">
        <w:rPr>
          <w:rFonts w:eastAsiaTheme="minorHAnsi"/>
          <w:sz w:val="28"/>
          <w:szCs w:val="28"/>
          <w:lang w:eastAsia="en-US"/>
        </w:rPr>
        <w:t>5</w:t>
      </w:r>
      <w:r w:rsidRPr="00F97893" w:rsidR="00A06F78">
        <w:rPr>
          <w:rFonts w:eastAsiaTheme="minorHAnsi"/>
          <w:sz w:val="28"/>
          <w:szCs w:val="28"/>
          <w:lang w:eastAsia="en-US"/>
        </w:rPr>
        <w:t xml:space="preserve"> </w:t>
      </w:r>
      <w:r w:rsidRPr="00F97893" w:rsidR="0002787A">
        <w:rPr>
          <w:rFonts w:eastAsiaTheme="minorHAnsi"/>
          <w:sz w:val="28"/>
          <w:szCs w:val="28"/>
          <w:lang w:eastAsia="en-US"/>
        </w:rPr>
        <w:t>в отношении</w:t>
      </w:r>
      <w:r w:rsidRPr="00F97893" w:rsidR="0074580A">
        <w:rPr>
          <w:rFonts w:eastAsiaTheme="minorHAnsi"/>
          <w:sz w:val="28"/>
          <w:szCs w:val="28"/>
          <w:lang w:eastAsia="en-US"/>
        </w:rPr>
        <w:t xml:space="preserve"> </w:t>
      </w:r>
      <w:r w:rsidRPr="00F97893" w:rsidR="00691E50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F97893" w:rsidR="00691E50">
        <w:rPr>
          <w:rFonts w:eastAsiaTheme="minorHAnsi"/>
          <w:sz w:val="28"/>
          <w:szCs w:val="28"/>
          <w:lang w:eastAsia="en-US"/>
        </w:rPr>
        <w:t>г.</w:t>
      </w:r>
      <w:r w:rsidRPr="00F97893" w:rsidR="0002787A">
        <w:rPr>
          <w:rFonts w:eastAsiaTheme="minorHAnsi"/>
          <w:sz w:val="28"/>
          <w:szCs w:val="28"/>
          <w:lang w:eastAsia="en-US"/>
        </w:rPr>
        <w:t>Нефтеюганск</w:t>
      </w:r>
      <w:r w:rsidRPr="00F97893" w:rsidR="00691E50">
        <w:rPr>
          <w:rFonts w:eastAsiaTheme="minorHAnsi"/>
          <w:sz w:val="28"/>
          <w:szCs w:val="28"/>
          <w:lang w:eastAsia="en-US"/>
        </w:rPr>
        <w:t>а</w:t>
      </w:r>
      <w:r w:rsidRPr="00F97893" w:rsidR="0002787A">
        <w:rPr>
          <w:rFonts w:eastAsiaTheme="minorHAnsi"/>
          <w:sz w:val="28"/>
          <w:szCs w:val="28"/>
          <w:lang w:eastAsia="en-US"/>
        </w:rPr>
        <w:t xml:space="preserve"> была про</w:t>
      </w:r>
      <w:r w:rsidR="0002787A">
        <w:rPr>
          <w:rFonts w:eastAsiaTheme="minorHAnsi"/>
          <w:sz w:val="28"/>
          <w:szCs w:val="28"/>
          <w:lang w:eastAsia="en-US"/>
        </w:rPr>
        <w:t>ведена</w:t>
      </w:r>
      <w:r w:rsidR="0074580A">
        <w:rPr>
          <w:rFonts w:eastAsiaTheme="minorHAnsi"/>
          <w:sz w:val="28"/>
          <w:szCs w:val="28"/>
          <w:lang w:eastAsia="en-US"/>
        </w:rPr>
        <w:t xml:space="preserve"> </w:t>
      </w:r>
      <w:r w:rsidR="00B01AF4">
        <w:rPr>
          <w:sz w:val="28"/>
          <w:szCs w:val="28"/>
        </w:rPr>
        <w:t xml:space="preserve"> проверка </w:t>
      </w:r>
      <w:r>
        <w:rPr>
          <w:sz w:val="28"/>
          <w:szCs w:val="28"/>
        </w:rPr>
        <w:t>соблюдения требований з</w:t>
      </w:r>
      <w:r w:rsidR="00B01AF4">
        <w:rPr>
          <w:sz w:val="28"/>
          <w:szCs w:val="28"/>
        </w:rPr>
        <w:t xml:space="preserve">аконодательства о порядке рассмотрения обращения граждан в ходе которой установлено, что </w:t>
      </w:r>
      <w:r w:rsidR="00E81405">
        <w:rPr>
          <w:sz w:val="28"/>
          <w:szCs w:val="28"/>
        </w:rPr>
        <w:t>Яганов</w:t>
      </w:r>
      <w:r w:rsidR="00E81405">
        <w:rPr>
          <w:sz w:val="28"/>
          <w:szCs w:val="28"/>
        </w:rPr>
        <w:t xml:space="preserve"> Р.М.</w:t>
      </w:r>
      <w:r w:rsidR="00A06F78">
        <w:rPr>
          <w:sz w:val="28"/>
          <w:szCs w:val="28"/>
        </w:rPr>
        <w:t>,</w:t>
      </w:r>
      <w:r w:rsidR="00B01AF4">
        <w:rPr>
          <w:sz w:val="28"/>
          <w:szCs w:val="28"/>
        </w:rPr>
        <w:t xml:space="preserve"> являясь </w:t>
      </w:r>
      <w:r w:rsidR="00691E50">
        <w:rPr>
          <w:sz w:val="28"/>
          <w:szCs w:val="28"/>
        </w:rPr>
        <w:t xml:space="preserve">заместителем главы </w:t>
      </w:r>
      <w:r w:rsidR="00691E50">
        <w:rPr>
          <w:sz w:val="28"/>
          <w:szCs w:val="28"/>
        </w:rPr>
        <w:t>г.Нефтеюганска</w:t>
      </w:r>
      <w:r w:rsidR="00691E50">
        <w:rPr>
          <w:sz w:val="28"/>
          <w:szCs w:val="28"/>
        </w:rPr>
        <w:t>, находясь</w:t>
      </w:r>
      <w:r w:rsidR="00A06F78">
        <w:rPr>
          <w:sz w:val="28"/>
          <w:szCs w:val="28"/>
        </w:rPr>
        <w:t xml:space="preserve"> по адресу: ХМАО-Югра, г. Нефтеюганск, </w:t>
      </w:r>
      <w:r w:rsidR="0002787A">
        <w:rPr>
          <w:sz w:val="28"/>
          <w:szCs w:val="28"/>
        </w:rPr>
        <w:t xml:space="preserve">2 </w:t>
      </w:r>
      <w:r w:rsidR="0002787A">
        <w:rPr>
          <w:sz w:val="28"/>
          <w:szCs w:val="28"/>
        </w:rPr>
        <w:t>мкр</w:t>
      </w:r>
      <w:r w:rsidR="0002787A">
        <w:rPr>
          <w:sz w:val="28"/>
          <w:szCs w:val="28"/>
        </w:rPr>
        <w:t>-н, дом 2</w:t>
      </w:r>
      <w:r w:rsidR="006B654A">
        <w:rPr>
          <w:sz w:val="28"/>
          <w:szCs w:val="28"/>
        </w:rPr>
        <w:t>5</w:t>
      </w:r>
      <w:r w:rsidR="00A06F78">
        <w:rPr>
          <w:sz w:val="28"/>
          <w:szCs w:val="28"/>
        </w:rPr>
        <w:t xml:space="preserve">, </w:t>
      </w:r>
      <w:r w:rsidR="00E81405">
        <w:rPr>
          <w:sz w:val="28"/>
          <w:szCs w:val="28"/>
        </w:rPr>
        <w:t>21.05.2025</w:t>
      </w:r>
      <w:r>
        <w:rPr>
          <w:sz w:val="28"/>
          <w:szCs w:val="28"/>
        </w:rPr>
        <w:t xml:space="preserve"> </w:t>
      </w:r>
      <w:r w:rsidR="00B01AF4">
        <w:rPr>
          <w:sz w:val="28"/>
          <w:szCs w:val="28"/>
        </w:rPr>
        <w:t xml:space="preserve">нарушил установленный законодательством РФ порядок рассмотрения обращения </w:t>
      </w:r>
      <w:r w:rsidR="00A0437B">
        <w:rPr>
          <w:sz w:val="28"/>
          <w:szCs w:val="28"/>
        </w:rPr>
        <w:t>П</w:t>
      </w:r>
      <w:r>
        <w:rPr>
          <w:sz w:val="28"/>
          <w:szCs w:val="28"/>
        </w:rPr>
        <w:t>**</w:t>
      </w:r>
      <w:r w:rsidR="00A0437B">
        <w:rPr>
          <w:sz w:val="28"/>
          <w:szCs w:val="28"/>
        </w:rPr>
        <w:t xml:space="preserve"> В.М. от </w:t>
      </w:r>
      <w:r w:rsidR="00E81405">
        <w:rPr>
          <w:sz w:val="28"/>
          <w:szCs w:val="28"/>
        </w:rPr>
        <w:t>23.04.2025,</w:t>
      </w:r>
      <w:r w:rsidRPr="00A427CF" w:rsidR="00A427CF">
        <w:rPr>
          <w:rFonts w:eastAsiaTheme="minorHAnsi"/>
          <w:sz w:val="28"/>
          <w:szCs w:val="28"/>
          <w:lang w:eastAsia="en-US"/>
        </w:rPr>
        <w:t xml:space="preserve"> </w:t>
      </w:r>
      <w:r w:rsidRPr="00064B43" w:rsidR="00A427CF">
        <w:rPr>
          <w:rFonts w:eastAsiaTheme="minorHAnsi"/>
          <w:sz w:val="28"/>
          <w:szCs w:val="28"/>
          <w:lang w:eastAsia="en-US"/>
        </w:rPr>
        <w:t>что повлекло нарушение</w:t>
      </w:r>
      <w:r w:rsidRPr="00456B8F" w:rsidR="00A427CF">
        <w:rPr>
          <w:rFonts w:eastAsiaTheme="minorHAnsi"/>
          <w:sz w:val="28"/>
          <w:szCs w:val="28"/>
          <w:lang w:eastAsia="en-US"/>
        </w:rPr>
        <w:t xml:space="preserve"> </w:t>
      </w:r>
      <w:r w:rsidR="00E81405">
        <w:rPr>
          <w:rFonts w:eastAsiaTheme="minorHAnsi"/>
          <w:sz w:val="28"/>
          <w:szCs w:val="28"/>
          <w:lang w:eastAsia="en-US"/>
        </w:rPr>
        <w:t>Ягановым</w:t>
      </w:r>
      <w:r w:rsidR="00E81405">
        <w:rPr>
          <w:rFonts w:eastAsiaTheme="minorHAnsi"/>
          <w:sz w:val="28"/>
          <w:szCs w:val="28"/>
          <w:lang w:eastAsia="en-US"/>
        </w:rPr>
        <w:t xml:space="preserve"> Р.М.</w:t>
      </w:r>
      <w:r w:rsidR="00BE0532">
        <w:rPr>
          <w:rFonts w:eastAsiaTheme="minorHAnsi"/>
          <w:sz w:val="28"/>
          <w:szCs w:val="28"/>
          <w:lang w:eastAsia="en-US"/>
        </w:rPr>
        <w:t xml:space="preserve"> </w:t>
      </w:r>
      <w:r w:rsidRPr="00456B8F" w:rsidR="00A427CF">
        <w:rPr>
          <w:rFonts w:eastAsiaTheme="minorHAnsi"/>
          <w:sz w:val="28"/>
          <w:szCs w:val="28"/>
          <w:lang w:eastAsia="en-US"/>
        </w:rPr>
        <w:t>ст.</w:t>
      </w:r>
      <w:r w:rsidR="00A0437B">
        <w:rPr>
          <w:rFonts w:eastAsiaTheme="minorHAnsi"/>
          <w:sz w:val="28"/>
          <w:szCs w:val="28"/>
          <w:lang w:eastAsia="en-US"/>
        </w:rPr>
        <w:t>1</w:t>
      </w:r>
      <w:r w:rsidR="00544153">
        <w:rPr>
          <w:rFonts w:eastAsiaTheme="minorHAnsi"/>
          <w:sz w:val="28"/>
          <w:szCs w:val="28"/>
          <w:lang w:eastAsia="en-US"/>
        </w:rPr>
        <w:t>0</w:t>
      </w:r>
      <w:r w:rsidRPr="00456B8F" w:rsidR="00A427CF">
        <w:rPr>
          <w:sz w:val="28"/>
          <w:szCs w:val="28"/>
        </w:rPr>
        <w:t xml:space="preserve"> </w:t>
      </w:r>
      <w:r w:rsidRPr="00064B43" w:rsidR="00A427CF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456B8F" w:rsidR="00A427CF">
        <w:rPr>
          <w:rFonts w:eastAsiaTheme="minorHAnsi"/>
          <w:sz w:val="28"/>
          <w:szCs w:val="28"/>
          <w:lang w:eastAsia="en-US"/>
        </w:rPr>
        <w:t>№</w:t>
      </w:r>
      <w:r w:rsidR="00544153">
        <w:rPr>
          <w:rFonts w:eastAsiaTheme="minorHAnsi"/>
          <w:sz w:val="28"/>
          <w:szCs w:val="28"/>
          <w:lang w:eastAsia="en-US"/>
        </w:rPr>
        <w:t xml:space="preserve"> </w:t>
      </w:r>
      <w:r w:rsidRPr="00064B43" w:rsidR="00A427CF">
        <w:rPr>
          <w:rFonts w:eastAsiaTheme="minorHAnsi"/>
          <w:sz w:val="28"/>
          <w:szCs w:val="28"/>
          <w:lang w:eastAsia="en-US"/>
        </w:rPr>
        <w:t>59-ФЗ</w:t>
      </w:r>
      <w:r w:rsidRPr="00456B8F" w:rsidR="00A427CF">
        <w:rPr>
          <w:rFonts w:eastAsiaTheme="minorHAnsi"/>
          <w:sz w:val="28"/>
          <w:szCs w:val="28"/>
          <w:lang w:eastAsia="en-US"/>
        </w:rPr>
        <w:t xml:space="preserve"> «</w:t>
      </w:r>
      <w:r w:rsidRPr="00064B43" w:rsidR="00A427CF">
        <w:rPr>
          <w:rFonts w:eastAsiaTheme="minorHAnsi"/>
          <w:sz w:val="28"/>
          <w:szCs w:val="28"/>
          <w:lang w:eastAsia="en-US"/>
        </w:rPr>
        <w:t>О порядке рассмотрения обращений граждан РФ</w:t>
      </w:r>
      <w:r w:rsidRPr="00456B8F" w:rsidR="00A427CF">
        <w:rPr>
          <w:rFonts w:eastAsiaTheme="minorHAnsi"/>
          <w:sz w:val="28"/>
          <w:szCs w:val="28"/>
          <w:lang w:eastAsia="en-US"/>
        </w:rPr>
        <w:t>»</w:t>
      </w:r>
      <w:r w:rsidR="00A427CF">
        <w:rPr>
          <w:rFonts w:eastAsiaTheme="minorHAnsi"/>
          <w:sz w:val="28"/>
          <w:szCs w:val="28"/>
          <w:lang w:eastAsia="en-US"/>
        </w:rPr>
        <w:t xml:space="preserve"> от 02.05.2006 года.</w:t>
      </w:r>
    </w:p>
    <w:p w:rsidR="006B654A" w:rsidRPr="00F97893" w:rsidP="00EC450E">
      <w:pPr>
        <w:jc w:val="both"/>
        <w:rPr>
          <w:sz w:val="28"/>
          <w:szCs w:val="28"/>
        </w:rPr>
      </w:pPr>
      <w:r w:rsidRPr="0026269A">
        <w:rPr>
          <w:sz w:val="28"/>
          <w:szCs w:val="28"/>
        </w:rPr>
        <w:t xml:space="preserve"> </w:t>
      </w:r>
      <w:r w:rsidRPr="0026269A" w:rsidR="00E96C1F">
        <w:rPr>
          <w:sz w:val="28"/>
          <w:szCs w:val="28"/>
        </w:rPr>
        <w:t xml:space="preserve">         </w:t>
      </w:r>
      <w:r w:rsidRPr="00F97893" w:rsidR="00E81405">
        <w:rPr>
          <w:sz w:val="28"/>
          <w:szCs w:val="28"/>
        </w:rPr>
        <w:t>Яганов</w:t>
      </w:r>
      <w:r w:rsidRPr="00F97893" w:rsidR="00E81405">
        <w:rPr>
          <w:sz w:val="28"/>
          <w:szCs w:val="28"/>
        </w:rPr>
        <w:t xml:space="preserve"> Р.М.</w:t>
      </w:r>
      <w:r w:rsidRPr="00F97893" w:rsidR="00347177">
        <w:rPr>
          <w:sz w:val="28"/>
          <w:szCs w:val="28"/>
        </w:rPr>
        <w:t xml:space="preserve"> в судебно</w:t>
      </w:r>
      <w:r w:rsidRPr="00F97893" w:rsidR="00F97893">
        <w:rPr>
          <w:sz w:val="28"/>
          <w:szCs w:val="28"/>
        </w:rPr>
        <w:t>е</w:t>
      </w:r>
      <w:r w:rsidRPr="00F97893" w:rsidR="00347177">
        <w:rPr>
          <w:sz w:val="28"/>
          <w:szCs w:val="28"/>
        </w:rPr>
        <w:t xml:space="preserve"> заседани</w:t>
      </w:r>
      <w:r w:rsidRPr="00F97893" w:rsidR="00F97893">
        <w:rPr>
          <w:sz w:val="28"/>
          <w:szCs w:val="28"/>
        </w:rPr>
        <w:t>е</w:t>
      </w:r>
      <w:r w:rsidRPr="00F97893" w:rsidR="00347177">
        <w:rPr>
          <w:sz w:val="28"/>
          <w:szCs w:val="28"/>
        </w:rPr>
        <w:t xml:space="preserve"> </w:t>
      </w:r>
      <w:r w:rsidRPr="00F97893" w:rsidR="00F97893">
        <w:rPr>
          <w:sz w:val="28"/>
          <w:szCs w:val="28"/>
        </w:rPr>
        <w:t xml:space="preserve">не явился, просил рассмотреть дело в его отсутствии.  </w:t>
      </w:r>
    </w:p>
    <w:p w:rsidR="00EB47F3" w:rsidP="00EC45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437B">
        <w:rPr>
          <w:sz w:val="28"/>
          <w:szCs w:val="28"/>
        </w:rPr>
        <w:t>П</w:t>
      </w:r>
      <w:r>
        <w:rPr>
          <w:sz w:val="28"/>
          <w:szCs w:val="28"/>
        </w:rPr>
        <w:t>**</w:t>
      </w:r>
      <w:r w:rsidR="00A0437B">
        <w:rPr>
          <w:sz w:val="28"/>
          <w:szCs w:val="28"/>
        </w:rPr>
        <w:t xml:space="preserve"> В.М.</w:t>
      </w:r>
      <w:r w:rsidRPr="00E96C1F">
        <w:rPr>
          <w:sz w:val="28"/>
          <w:szCs w:val="28"/>
        </w:rPr>
        <w:t xml:space="preserve"> в судебное заседание не явился, </w:t>
      </w:r>
      <w:r>
        <w:rPr>
          <w:sz w:val="28"/>
          <w:szCs w:val="28"/>
        </w:rPr>
        <w:t>извещен</w:t>
      </w:r>
      <w:r w:rsidRPr="00D932C0">
        <w:rPr>
          <w:sz w:val="28"/>
          <w:szCs w:val="28"/>
        </w:rPr>
        <w:t xml:space="preserve"> судом о времени и месте рассмотрения дела надлежащим образом</w:t>
      </w:r>
      <w:r>
        <w:rPr>
          <w:sz w:val="28"/>
          <w:szCs w:val="28"/>
        </w:rPr>
        <w:t>.</w:t>
      </w:r>
      <w:r w:rsidR="00E96C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0437B" w:rsidRPr="00E96C1F" w:rsidP="00EC45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0437B">
        <w:rPr>
          <w:sz w:val="28"/>
          <w:szCs w:val="28"/>
        </w:rPr>
        <w:t xml:space="preserve">В судебном заседании помощник Нефтеюганского </w:t>
      </w:r>
      <w:r w:rsidRPr="00A0437B">
        <w:rPr>
          <w:sz w:val="28"/>
          <w:szCs w:val="28"/>
        </w:rPr>
        <w:t>межрайпро</w:t>
      </w:r>
      <w:r w:rsidRPr="00A0437B">
        <w:rPr>
          <w:sz w:val="28"/>
          <w:szCs w:val="28"/>
        </w:rPr>
        <w:t>курора</w:t>
      </w:r>
      <w:r w:rsidRPr="00A0437B">
        <w:rPr>
          <w:sz w:val="28"/>
          <w:szCs w:val="28"/>
        </w:rPr>
        <w:t xml:space="preserve"> </w:t>
      </w:r>
      <w:r w:rsidR="00347177">
        <w:rPr>
          <w:sz w:val="28"/>
          <w:szCs w:val="28"/>
        </w:rPr>
        <w:t>Нургатин</w:t>
      </w:r>
      <w:r w:rsidR="00347177">
        <w:rPr>
          <w:sz w:val="28"/>
          <w:szCs w:val="28"/>
        </w:rPr>
        <w:t xml:space="preserve"> Д.С.</w:t>
      </w:r>
      <w:r w:rsidRPr="00A0437B">
        <w:rPr>
          <w:sz w:val="28"/>
          <w:szCs w:val="28"/>
        </w:rPr>
        <w:t xml:space="preserve"> постановление о возбуждении производства об административном правонарушении в отношении </w:t>
      </w:r>
      <w:r w:rsidR="00F97893">
        <w:rPr>
          <w:sz w:val="28"/>
          <w:szCs w:val="28"/>
        </w:rPr>
        <w:t>Яганова</w:t>
      </w:r>
      <w:r w:rsidR="00F97893">
        <w:rPr>
          <w:sz w:val="28"/>
          <w:szCs w:val="28"/>
        </w:rPr>
        <w:t xml:space="preserve"> Р.М.</w:t>
      </w:r>
      <w:r w:rsidRPr="00A0437B">
        <w:rPr>
          <w:sz w:val="28"/>
          <w:szCs w:val="28"/>
        </w:rPr>
        <w:t xml:space="preserve"> поддержал в полном объеме, просил привлечь </w:t>
      </w:r>
      <w:r w:rsidR="00F97893">
        <w:rPr>
          <w:sz w:val="28"/>
          <w:szCs w:val="28"/>
        </w:rPr>
        <w:t>Яганова</w:t>
      </w:r>
      <w:r w:rsidR="00F97893">
        <w:rPr>
          <w:sz w:val="28"/>
          <w:szCs w:val="28"/>
        </w:rPr>
        <w:t xml:space="preserve"> Р.М.</w:t>
      </w:r>
      <w:r w:rsidRPr="00A0437B">
        <w:rPr>
          <w:sz w:val="28"/>
          <w:szCs w:val="28"/>
        </w:rPr>
        <w:t xml:space="preserve"> к административной </w:t>
      </w:r>
      <w:r w:rsidRPr="00A0437B">
        <w:rPr>
          <w:sz w:val="28"/>
          <w:szCs w:val="28"/>
        </w:rPr>
        <w:t>ответственности  по</w:t>
      </w:r>
      <w:r w:rsidRPr="00A0437B">
        <w:rPr>
          <w:sz w:val="28"/>
          <w:szCs w:val="28"/>
        </w:rPr>
        <w:t xml:space="preserve"> ст. 5.59 КоАП РФ</w:t>
      </w:r>
      <w:r>
        <w:rPr>
          <w:sz w:val="28"/>
          <w:szCs w:val="28"/>
        </w:rPr>
        <w:t xml:space="preserve"> и назначить наказание </w:t>
      </w:r>
      <w:r>
        <w:rPr>
          <w:sz w:val="28"/>
          <w:szCs w:val="28"/>
        </w:rPr>
        <w:t>в виде административного штрафа</w:t>
      </w:r>
      <w:r w:rsidRPr="00A0437B">
        <w:rPr>
          <w:sz w:val="28"/>
          <w:szCs w:val="28"/>
        </w:rPr>
        <w:t xml:space="preserve">.  </w:t>
      </w:r>
    </w:p>
    <w:p w:rsidR="000E14EA" w:rsidRPr="00412CC4" w:rsidP="00EC45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A7CCA">
        <w:rPr>
          <w:sz w:val="28"/>
          <w:szCs w:val="28"/>
        </w:rPr>
        <w:t xml:space="preserve">Мировой </w:t>
      </w:r>
      <w:r w:rsidR="00CA7CCA">
        <w:rPr>
          <w:sz w:val="28"/>
          <w:szCs w:val="28"/>
        </w:rPr>
        <w:t>судья,</w:t>
      </w:r>
      <w:r w:rsidRPr="00412CC4" w:rsidR="00CA7CCA">
        <w:rPr>
          <w:sz w:val="28"/>
          <w:szCs w:val="28"/>
        </w:rPr>
        <w:t xml:space="preserve"> </w:t>
      </w:r>
      <w:r w:rsidR="00F97893">
        <w:rPr>
          <w:sz w:val="28"/>
          <w:szCs w:val="28"/>
        </w:rPr>
        <w:t xml:space="preserve"> </w:t>
      </w:r>
      <w:r w:rsidR="00347177">
        <w:rPr>
          <w:sz w:val="28"/>
          <w:szCs w:val="28"/>
        </w:rPr>
        <w:t xml:space="preserve"> </w:t>
      </w:r>
      <w:r w:rsidRPr="00A0437B" w:rsidR="00A0437B">
        <w:rPr>
          <w:sz w:val="28"/>
          <w:szCs w:val="28"/>
        </w:rPr>
        <w:t>помощник</w:t>
      </w:r>
      <w:r w:rsidR="00A0437B">
        <w:rPr>
          <w:sz w:val="28"/>
          <w:szCs w:val="28"/>
        </w:rPr>
        <w:t>а</w:t>
      </w:r>
      <w:r w:rsidRPr="00A0437B" w:rsidR="00A0437B">
        <w:rPr>
          <w:sz w:val="28"/>
          <w:szCs w:val="28"/>
        </w:rPr>
        <w:t xml:space="preserve"> Нефтеюганского </w:t>
      </w:r>
      <w:r w:rsidRPr="00A0437B" w:rsidR="00A0437B">
        <w:rPr>
          <w:sz w:val="28"/>
          <w:szCs w:val="28"/>
        </w:rPr>
        <w:t>межрайпрокурора</w:t>
      </w:r>
      <w:r w:rsidRPr="00A0437B" w:rsidR="00A0437B">
        <w:rPr>
          <w:sz w:val="28"/>
          <w:szCs w:val="28"/>
        </w:rPr>
        <w:t xml:space="preserve"> </w:t>
      </w:r>
      <w:r w:rsidRPr="00F97893" w:rsidR="00347177">
        <w:rPr>
          <w:sz w:val="28"/>
          <w:szCs w:val="28"/>
        </w:rPr>
        <w:t xml:space="preserve"> </w:t>
      </w:r>
      <w:r w:rsidRPr="00412CC4" w:rsidR="00CA7CCA">
        <w:rPr>
          <w:sz w:val="28"/>
          <w:szCs w:val="28"/>
        </w:rPr>
        <w:t xml:space="preserve">исследовав материалы дела:  </w:t>
      </w:r>
    </w:p>
    <w:p w:rsidR="000E14EA" w:rsidP="00EC450E">
      <w:pPr>
        <w:pStyle w:val="BodyText"/>
        <w:ind w:firstLine="567"/>
        <w:rPr>
          <w:sz w:val="28"/>
          <w:szCs w:val="28"/>
        </w:rPr>
      </w:pPr>
      <w:r w:rsidRPr="002F2587">
        <w:rPr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о возбуждении производства об административном правонарушении</w:t>
      </w:r>
      <w:r w:rsidRPr="002F2587">
        <w:rPr>
          <w:sz w:val="28"/>
          <w:szCs w:val="28"/>
        </w:rPr>
        <w:t xml:space="preserve"> от</w:t>
      </w:r>
      <w:r w:rsidR="008E3ADA">
        <w:rPr>
          <w:sz w:val="28"/>
          <w:szCs w:val="28"/>
        </w:rPr>
        <w:t xml:space="preserve"> </w:t>
      </w:r>
      <w:r w:rsidR="00E81405">
        <w:rPr>
          <w:sz w:val="28"/>
          <w:szCs w:val="28"/>
        </w:rPr>
        <w:t>10.06</w:t>
      </w:r>
      <w:r w:rsidR="009673E4">
        <w:rPr>
          <w:sz w:val="28"/>
          <w:szCs w:val="28"/>
        </w:rPr>
        <w:t>.20</w:t>
      </w:r>
      <w:r w:rsidR="00A0437B">
        <w:rPr>
          <w:sz w:val="28"/>
          <w:szCs w:val="28"/>
        </w:rPr>
        <w:t>2</w:t>
      </w:r>
      <w:r w:rsidR="00E81405">
        <w:rPr>
          <w:sz w:val="28"/>
          <w:szCs w:val="28"/>
        </w:rPr>
        <w:t>5</w:t>
      </w:r>
      <w:r w:rsidRPr="002F2587">
        <w:rPr>
          <w:sz w:val="28"/>
          <w:szCs w:val="28"/>
        </w:rPr>
        <w:t>, согласно которо</w:t>
      </w:r>
      <w:r>
        <w:rPr>
          <w:sz w:val="28"/>
          <w:szCs w:val="28"/>
        </w:rPr>
        <w:t>му</w:t>
      </w:r>
      <w:r w:rsidRPr="00504539" w:rsidR="00504539">
        <w:rPr>
          <w:rFonts w:eastAsiaTheme="minorHAnsi"/>
          <w:sz w:val="28"/>
          <w:szCs w:val="28"/>
          <w:lang w:eastAsia="en-US"/>
        </w:rPr>
        <w:t xml:space="preserve"> </w:t>
      </w:r>
      <w:r w:rsidR="006B654A">
        <w:rPr>
          <w:rFonts w:eastAsiaTheme="minorHAnsi"/>
          <w:sz w:val="28"/>
          <w:szCs w:val="28"/>
          <w:lang w:eastAsia="en-US"/>
        </w:rPr>
        <w:t xml:space="preserve">заместитель главы </w:t>
      </w:r>
      <w:r w:rsidR="006B654A">
        <w:rPr>
          <w:rFonts w:eastAsiaTheme="minorHAnsi"/>
          <w:sz w:val="28"/>
          <w:szCs w:val="28"/>
          <w:lang w:eastAsia="en-US"/>
        </w:rPr>
        <w:t>г.Нефтеюганска</w:t>
      </w:r>
      <w:r w:rsidR="000A68BC">
        <w:rPr>
          <w:sz w:val="28"/>
          <w:szCs w:val="28"/>
        </w:rPr>
        <w:t xml:space="preserve"> </w:t>
      </w:r>
      <w:r w:rsidRPr="000A68BC" w:rsidR="000A68BC">
        <w:rPr>
          <w:sz w:val="28"/>
          <w:szCs w:val="28"/>
        </w:rPr>
        <w:t>нарушил установленный законодательством РФ порядок рассмотрения обращения</w:t>
      </w:r>
      <w:r w:rsidR="00504539">
        <w:rPr>
          <w:sz w:val="28"/>
          <w:szCs w:val="28"/>
        </w:rPr>
        <w:t xml:space="preserve">, </w:t>
      </w:r>
      <w:r w:rsidR="000A68BC">
        <w:rPr>
          <w:sz w:val="28"/>
          <w:szCs w:val="28"/>
        </w:rPr>
        <w:t xml:space="preserve">в нарушение </w:t>
      </w:r>
      <w:r w:rsidR="00504539">
        <w:rPr>
          <w:sz w:val="28"/>
          <w:szCs w:val="28"/>
        </w:rPr>
        <w:t xml:space="preserve"> </w:t>
      </w:r>
      <w:r w:rsidRPr="00504539" w:rsidR="00504539">
        <w:rPr>
          <w:rFonts w:eastAsiaTheme="minorHAnsi"/>
          <w:sz w:val="28"/>
          <w:szCs w:val="28"/>
          <w:lang w:eastAsia="en-US"/>
        </w:rPr>
        <w:t xml:space="preserve"> </w:t>
      </w:r>
      <w:r w:rsidR="006B654A">
        <w:rPr>
          <w:rFonts w:eastAsiaTheme="minorHAnsi"/>
          <w:sz w:val="28"/>
          <w:szCs w:val="28"/>
          <w:lang w:eastAsia="en-US"/>
        </w:rPr>
        <w:t>ст.</w:t>
      </w:r>
      <w:r w:rsidR="002721FD">
        <w:rPr>
          <w:rFonts w:eastAsiaTheme="minorHAnsi"/>
          <w:sz w:val="28"/>
          <w:szCs w:val="28"/>
          <w:lang w:eastAsia="en-US"/>
        </w:rPr>
        <w:t xml:space="preserve"> </w:t>
      </w:r>
      <w:r w:rsidR="00A0437B">
        <w:rPr>
          <w:rFonts w:eastAsiaTheme="minorHAnsi"/>
          <w:sz w:val="28"/>
          <w:szCs w:val="28"/>
          <w:lang w:eastAsia="en-US"/>
        </w:rPr>
        <w:t>1</w:t>
      </w:r>
      <w:r w:rsidR="002721FD">
        <w:rPr>
          <w:rFonts w:eastAsiaTheme="minorHAnsi"/>
          <w:sz w:val="28"/>
          <w:szCs w:val="28"/>
          <w:lang w:eastAsia="en-US"/>
        </w:rPr>
        <w:t>0</w:t>
      </w:r>
      <w:r w:rsidRPr="00456B8F" w:rsidR="00504539">
        <w:rPr>
          <w:sz w:val="28"/>
          <w:szCs w:val="28"/>
        </w:rPr>
        <w:t xml:space="preserve"> </w:t>
      </w:r>
      <w:r w:rsidRPr="00064B43" w:rsidR="00504539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456B8F" w:rsidR="00504539">
        <w:rPr>
          <w:rFonts w:eastAsiaTheme="minorHAnsi"/>
          <w:sz w:val="28"/>
          <w:szCs w:val="28"/>
          <w:lang w:eastAsia="en-US"/>
        </w:rPr>
        <w:t>«</w:t>
      </w:r>
      <w:r w:rsidRPr="00064B43" w:rsidR="00504539">
        <w:rPr>
          <w:rFonts w:eastAsiaTheme="minorHAnsi"/>
          <w:sz w:val="28"/>
          <w:szCs w:val="28"/>
          <w:lang w:eastAsia="en-US"/>
        </w:rPr>
        <w:t>О порядке рассмотрения обращений граждан РФ</w:t>
      </w:r>
      <w:r w:rsidRPr="00456B8F" w:rsidR="00504539">
        <w:rPr>
          <w:rFonts w:eastAsiaTheme="minorHAnsi"/>
          <w:sz w:val="28"/>
          <w:szCs w:val="28"/>
          <w:lang w:eastAsia="en-US"/>
        </w:rPr>
        <w:t>»</w:t>
      </w:r>
      <w:r w:rsidRPr="00064B43" w:rsidR="00504539">
        <w:rPr>
          <w:rFonts w:eastAsiaTheme="minorHAnsi"/>
          <w:sz w:val="28"/>
          <w:szCs w:val="28"/>
          <w:lang w:eastAsia="en-US"/>
        </w:rPr>
        <w:t xml:space="preserve"> от 02.05.2006 </w:t>
      </w:r>
      <w:r w:rsidRPr="00456B8F" w:rsidR="00504539">
        <w:rPr>
          <w:rFonts w:eastAsiaTheme="minorHAnsi"/>
          <w:sz w:val="28"/>
          <w:szCs w:val="28"/>
          <w:lang w:eastAsia="en-US"/>
        </w:rPr>
        <w:t>№</w:t>
      </w:r>
      <w:r w:rsidRPr="00064B43" w:rsidR="00504539">
        <w:rPr>
          <w:rFonts w:eastAsiaTheme="minorHAnsi"/>
          <w:sz w:val="28"/>
          <w:szCs w:val="28"/>
          <w:lang w:eastAsia="en-US"/>
        </w:rPr>
        <w:t>59-ФЗ</w:t>
      </w:r>
      <w:r w:rsidR="009673E4">
        <w:rPr>
          <w:sz w:val="28"/>
          <w:szCs w:val="28"/>
        </w:rPr>
        <w:t>;</w:t>
      </w:r>
    </w:p>
    <w:p w:rsidR="006B654A" w:rsidRPr="00F97893" w:rsidP="00E81405">
      <w:pPr>
        <w:pStyle w:val="BodyText"/>
        <w:ind w:firstLine="567"/>
        <w:rPr>
          <w:sz w:val="28"/>
          <w:szCs w:val="28"/>
        </w:rPr>
      </w:pPr>
      <w:r w:rsidRPr="006B654A">
        <w:rPr>
          <w:sz w:val="28"/>
          <w:szCs w:val="28"/>
        </w:rPr>
        <w:t xml:space="preserve">- копию решения о проведении проверки от </w:t>
      </w:r>
      <w:r w:rsidR="00F97893">
        <w:rPr>
          <w:sz w:val="28"/>
          <w:szCs w:val="28"/>
        </w:rPr>
        <w:t>28.04.2025</w:t>
      </w:r>
      <w:r w:rsidRPr="00E81405">
        <w:rPr>
          <w:color w:val="FF0000"/>
          <w:sz w:val="28"/>
          <w:szCs w:val="28"/>
        </w:rPr>
        <w:t xml:space="preserve"> </w:t>
      </w:r>
      <w:r w:rsidRPr="00F97893">
        <w:rPr>
          <w:sz w:val="28"/>
          <w:szCs w:val="28"/>
        </w:rPr>
        <w:t xml:space="preserve">№ </w:t>
      </w:r>
      <w:r w:rsidRPr="00F97893" w:rsidR="00F97893">
        <w:rPr>
          <w:sz w:val="28"/>
          <w:szCs w:val="28"/>
        </w:rPr>
        <w:t>96</w:t>
      </w:r>
      <w:r w:rsidRPr="00F97893">
        <w:rPr>
          <w:sz w:val="28"/>
          <w:szCs w:val="28"/>
        </w:rPr>
        <w:t>;</w:t>
      </w:r>
    </w:p>
    <w:p w:rsidR="00E81405" w:rsidRPr="00E81405" w:rsidP="00E81405">
      <w:pPr>
        <w:pStyle w:val="BodyText"/>
        <w:ind w:firstLine="567"/>
        <w:rPr>
          <w:sz w:val="28"/>
          <w:szCs w:val="28"/>
        </w:rPr>
      </w:pPr>
      <w:r w:rsidRPr="00E81405">
        <w:rPr>
          <w:sz w:val="28"/>
          <w:szCs w:val="28"/>
        </w:rPr>
        <w:t>- копию обращения П</w:t>
      </w:r>
      <w:r>
        <w:rPr>
          <w:sz w:val="28"/>
          <w:szCs w:val="28"/>
        </w:rPr>
        <w:t>**</w:t>
      </w:r>
      <w:r w:rsidRPr="00E81405">
        <w:rPr>
          <w:sz w:val="28"/>
          <w:szCs w:val="28"/>
        </w:rPr>
        <w:t xml:space="preserve"> В.М. от </w:t>
      </w:r>
      <w:r>
        <w:rPr>
          <w:sz w:val="28"/>
          <w:szCs w:val="28"/>
        </w:rPr>
        <w:t>2.05.2025</w:t>
      </w:r>
      <w:r w:rsidRPr="00E81405">
        <w:rPr>
          <w:sz w:val="28"/>
          <w:szCs w:val="28"/>
        </w:rPr>
        <w:t xml:space="preserve">, адресованного в </w:t>
      </w:r>
      <w:r>
        <w:rPr>
          <w:sz w:val="28"/>
          <w:szCs w:val="28"/>
        </w:rPr>
        <w:t>Нефтеюганскую</w:t>
      </w:r>
      <w:r>
        <w:rPr>
          <w:sz w:val="28"/>
          <w:szCs w:val="28"/>
        </w:rPr>
        <w:t xml:space="preserve"> межрайонную прокуратуру, с просьбой провести прокурорскую проверку в связи с нарушением заместителем главы </w:t>
      </w:r>
      <w:r>
        <w:rPr>
          <w:sz w:val="28"/>
          <w:szCs w:val="28"/>
        </w:rPr>
        <w:t>г.Нефтеюганска</w:t>
      </w:r>
      <w:r>
        <w:rPr>
          <w:sz w:val="28"/>
          <w:szCs w:val="28"/>
        </w:rPr>
        <w:t xml:space="preserve"> ст.10 Федерального закона от 02.05.2006 года № 59-ФЗ; </w:t>
      </w:r>
    </w:p>
    <w:p w:rsidR="00E81405" w:rsidRPr="00E81405" w:rsidP="00E81405">
      <w:pPr>
        <w:pStyle w:val="BodyText"/>
        <w:ind w:firstLine="567"/>
        <w:rPr>
          <w:sz w:val="28"/>
          <w:szCs w:val="28"/>
        </w:rPr>
      </w:pPr>
      <w:r w:rsidRPr="00E81405">
        <w:rPr>
          <w:sz w:val="28"/>
          <w:szCs w:val="28"/>
        </w:rPr>
        <w:t>- копию обращения П</w:t>
      </w:r>
      <w:r>
        <w:rPr>
          <w:sz w:val="28"/>
          <w:szCs w:val="28"/>
        </w:rPr>
        <w:t>**</w:t>
      </w:r>
      <w:r w:rsidRPr="00E81405">
        <w:rPr>
          <w:sz w:val="28"/>
          <w:szCs w:val="28"/>
        </w:rPr>
        <w:t xml:space="preserve">В.М. от </w:t>
      </w:r>
      <w:r>
        <w:rPr>
          <w:sz w:val="28"/>
          <w:szCs w:val="28"/>
        </w:rPr>
        <w:t>2</w:t>
      </w:r>
      <w:r w:rsidR="003C3C92">
        <w:rPr>
          <w:sz w:val="28"/>
          <w:szCs w:val="28"/>
        </w:rPr>
        <w:t>3</w:t>
      </w:r>
      <w:r>
        <w:rPr>
          <w:sz w:val="28"/>
          <w:szCs w:val="28"/>
        </w:rPr>
        <w:t>.04</w:t>
      </w:r>
      <w:r w:rsidRPr="00E8140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81405">
        <w:rPr>
          <w:sz w:val="28"/>
          <w:szCs w:val="28"/>
        </w:rPr>
        <w:t xml:space="preserve">, адресованного в администрацию </w:t>
      </w:r>
      <w:r w:rsidRPr="00E81405">
        <w:rPr>
          <w:sz w:val="28"/>
          <w:szCs w:val="28"/>
        </w:rPr>
        <w:t>г.Нефтеюганска</w:t>
      </w:r>
      <w:r w:rsidRPr="00E81405">
        <w:rPr>
          <w:sz w:val="28"/>
          <w:szCs w:val="28"/>
        </w:rPr>
        <w:t xml:space="preserve"> по вопросу заброшенности вблизи дома №</w:t>
      </w:r>
      <w:r>
        <w:rPr>
          <w:sz w:val="28"/>
          <w:szCs w:val="28"/>
        </w:rPr>
        <w:t xml:space="preserve"> 25</w:t>
      </w:r>
      <w:r w:rsidRPr="00E81405">
        <w:rPr>
          <w:sz w:val="28"/>
          <w:szCs w:val="28"/>
        </w:rPr>
        <w:t xml:space="preserve"> в 1 микрорайоне </w:t>
      </w:r>
      <w:r w:rsidRPr="00E81405">
        <w:rPr>
          <w:sz w:val="28"/>
          <w:szCs w:val="28"/>
        </w:rPr>
        <w:t>г.Нефтеюганска</w:t>
      </w:r>
      <w:r w:rsidRPr="00E81405">
        <w:rPr>
          <w:sz w:val="28"/>
          <w:szCs w:val="28"/>
        </w:rPr>
        <w:t xml:space="preserve"> автомобил</w:t>
      </w:r>
      <w:r w:rsidR="003C3C92">
        <w:rPr>
          <w:sz w:val="28"/>
          <w:szCs w:val="28"/>
        </w:rPr>
        <w:t>я</w:t>
      </w:r>
      <w:r w:rsidRPr="00E81405">
        <w:rPr>
          <w:sz w:val="28"/>
          <w:szCs w:val="28"/>
        </w:rPr>
        <w:t xml:space="preserve"> «ВАЗ» с г/н </w:t>
      </w:r>
      <w:r>
        <w:rPr>
          <w:sz w:val="28"/>
          <w:szCs w:val="28"/>
        </w:rPr>
        <w:t>**</w:t>
      </w:r>
      <w:r w:rsidRPr="00E81405">
        <w:rPr>
          <w:sz w:val="28"/>
          <w:szCs w:val="28"/>
        </w:rPr>
        <w:t xml:space="preserve"> и принятия мер к по привлечению к административной ответс</w:t>
      </w:r>
      <w:r w:rsidRPr="00E81405">
        <w:rPr>
          <w:sz w:val="28"/>
          <w:szCs w:val="28"/>
        </w:rPr>
        <w:t>твенности собственник</w:t>
      </w:r>
      <w:r w:rsidR="003C3C92">
        <w:rPr>
          <w:sz w:val="28"/>
          <w:szCs w:val="28"/>
        </w:rPr>
        <w:t>а</w:t>
      </w:r>
      <w:r w:rsidRPr="00E81405">
        <w:rPr>
          <w:sz w:val="28"/>
          <w:szCs w:val="28"/>
        </w:rPr>
        <w:t xml:space="preserve"> данн</w:t>
      </w:r>
      <w:r w:rsidR="003C3C92">
        <w:rPr>
          <w:sz w:val="28"/>
          <w:szCs w:val="28"/>
        </w:rPr>
        <w:t>ого</w:t>
      </w:r>
      <w:r w:rsidRPr="00E81405">
        <w:rPr>
          <w:sz w:val="28"/>
          <w:szCs w:val="28"/>
        </w:rPr>
        <w:t xml:space="preserve"> транспортн</w:t>
      </w:r>
      <w:r w:rsidR="003C3C92">
        <w:rPr>
          <w:sz w:val="28"/>
          <w:szCs w:val="28"/>
        </w:rPr>
        <w:t xml:space="preserve">ого </w:t>
      </w:r>
      <w:r w:rsidRPr="00E81405">
        <w:rPr>
          <w:sz w:val="28"/>
          <w:szCs w:val="28"/>
        </w:rPr>
        <w:t>средств</w:t>
      </w:r>
      <w:r w:rsidR="003C3C92">
        <w:rPr>
          <w:sz w:val="28"/>
          <w:szCs w:val="28"/>
        </w:rPr>
        <w:t>а за повторное правонарушение</w:t>
      </w:r>
      <w:r w:rsidRPr="00E81405">
        <w:rPr>
          <w:sz w:val="28"/>
          <w:szCs w:val="28"/>
        </w:rPr>
        <w:t>;</w:t>
      </w:r>
    </w:p>
    <w:p w:rsidR="006B654A" w:rsidP="00EC450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3C92" w:rsidR="003C3C92">
        <w:rPr>
          <w:sz w:val="28"/>
          <w:szCs w:val="28"/>
        </w:rPr>
        <w:t xml:space="preserve"> -  </w:t>
      </w:r>
      <w:r w:rsidRPr="003C3C92" w:rsidR="003C3C92">
        <w:rPr>
          <w:sz w:val="28"/>
          <w:szCs w:val="28"/>
        </w:rPr>
        <w:t>фотофиксаци</w:t>
      </w:r>
      <w:r w:rsidR="003C3C92">
        <w:rPr>
          <w:sz w:val="28"/>
          <w:szCs w:val="28"/>
        </w:rPr>
        <w:t>ю</w:t>
      </w:r>
      <w:r w:rsidRPr="003C3C92" w:rsidR="003C3C92">
        <w:rPr>
          <w:sz w:val="28"/>
          <w:szCs w:val="28"/>
        </w:rPr>
        <w:t xml:space="preserve"> указанн</w:t>
      </w:r>
      <w:r w:rsidR="003C3C92">
        <w:rPr>
          <w:sz w:val="28"/>
          <w:szCs w:val="28"/>
        </w:rPr>
        <w:t>ого</w:t>
      </w:r>
      <w:r w:rsidRPr="003C3C92" w:rsidR="003C3C92">
        <w:rPr>
          <w:sz w:val="28"/>
          <w:szCs w:val="28"/>
        </w:rPr>
        <w:t xml:space="preserve"> в обращении автомобил</w:t>
      </w:r>
      <w:r w:rsidR="003C3C92">
        <w:rPr>
          <w:sz w:val="28"/>
          <w:szCs w:val="28"/>
        </w:rPr>
        <w:t>я</w:t>
      </w:r>
      <w:r w:rsidRPr="003C3C92" w:rsidR="003C3C92">
        <w:rPr>
          <w:sz w:val="28"/>
          <w:szCs w:val="28"/>
        </w:rPr>
        <w:t xml:space="preserve">;  </w:t>
      </w:r>
    </w:p>
    <w:p w:rsidR="0022516D" w:rsidP="00EC450E">
      <w:pPr>
        <w:pStyle w:val="BodyText"/>
        <w:ind w:firstLine="567"/>
        <w:rPr>
          <w:sz w:val="28"/>
          <w:szCs w:val="28"/>
        </w:rPr>
      </w:pPr>
      <w:r w:rsidRPr="009879B3">
        <w:rPr>
          <w:sz w:val="28"/>
          <w:szCs w:val="28"/>
        </w:rPr>
        <w:t xml:space="preserve">- копию ответа заместителя </w:t>
      </w: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>г.Нефтеюганска</w:t>
      </w:r>
      <w:r>
        <w:rPr>
          <w:sz w:val="28"/>
          <w:szCs w:val="28"/>
        </w:rPr>
        <w:t xml:space="preserve"> </w:t>
      </w:r>
      <w:r w:rsidR="003C3C92">
        <w:rPr>
          <w:sz w:val="28"/>
          <w:szCs w:val="28"/>
        </w:rPr>
        <w:t>Яганова</w:t>
      </w:r>
      <w:r w:rsidR="003C3C92">
        <w:rPr>
          <w:sz w:val="28"/>
          <w:szCs w:val="28"/>
        </w:rPr>
        <w:t xml:space="preserve"> Р.М.</w:t>
      </w:r>
      <w:r w:rsidRPr="009879B3">
        <w:rPr>
          <w:sz w:val="28"/>
          <w:szCs w:val="28"/>
        </w:rPr>
        <w:t xml:space="preserve"> от </w:t>
      </w:r>
      <w:r w:rsidR="003C3C92">
        <w:rPr>
          <w:sz w:val="28"/>
          <w:szCs w:val="28"/>
        </w:rPr>
        <w:t>21.05</w:t>
      </w:r>
      <w:r>
        <w:rPr>
          <w:sz w:val="28"/>
          <w:szCs w:val="28"/>
        </w:rPr>
        <w:t>.</w:t>
      </w:r>
      <w:r w:rsidRPr="009879B3">
        <w:rPr>
          <w:sz w:val="28"/>
          <w:szCs w:val="28"/>
        </w:rPr>
        <w:t>202</w:t>
      </w:r>
      <w:r w:rsidR="003C3C92">
        <w:rPr>
          <w:sz w:val="28"/>
          <w:szCs w:val="28"/>
        </w:rPr>
        <w:t>5</w:t>
      </w:r>
      <w:r w:rsidRPr="009879B3">
        <w:rPr>
          <w:sz w:val="28"/>
          <w:szCs w:val="28"/>
        </w:rPr>
        <w:t xml:space="preserve"> на обращение П</w:t>
      </w:r>
      <w:r>
        <w:rPr>
          <w:sz w:val="28"/>
          <w:szCs w:val="28"/>
        </w:rPr>
        <w:t>**</w:t>
      </w:r>
      <w:r w:rsidRPr="009879B3">
        <w:rPr>
          <w:sz w:val="28"/>
          <w:szCs w:val="28"/>
        </w:rPr>
        <w:t xml:space="preserve"> В.М. от </w:t>
      </w:r>
      <w:r w:rsidR="003C3C92">
        <w:rPr>
          <w:sz w:val="28"/>
          <w:szCs w:val="28"/>
        </w:rPr>
        <w:t>23.04.2025</w:t>
      </w:r>
      <w:r w:rsidRPr="009879B3">
        <w:rPr>
          <w:sz w:val="28"/>
          <w:szCs w:val="28"/>
        </w:rPr>
        <w:t xml:space="preserve">, из которого следует, что </w:t>
      </w:r>
      <w:r>
        <w:rPr>
          <w:sz w:val="28"/>
          <w:szCs w:val="28"/>
        </w:rPr>
        <w:t xml:space="preserve"> </w:t>
      </w:r>
      <w:r w:rsidR="003C3C92">
        <w:rPr>
          <w:sz w:val="28"/>
          <w:szCs w:val="28"/>
        </w:rPr>
        <w:t>б</w:t>
      </w:r>
      <w:r w:rsidRPr="003C3C92" w:rsidR="003C3C92">
        <w:rPr>
          <w:sz w:val="28"/>
          <w:szCs w:val="28"/>
        </w:rPr>
        <w:t>рошенные (разукомплектованные) автомобили подлежат перемещению на специализированную стоянку в соответствии с</w:t>
      </w:r>
      <w:r w:rsidR="003C3C92">
        <w:rPr>
          <w:sz w:val="28"/>
          <w:szCs w:val="28"/>
        </w:rPr>
        <w:t xml:space="preserve"> Положением о выявлении, учете, перемещении, хранении, утилизации брошенных </w:t>
      </w:r>
      <w:r w:rsidRPr="003C3C92" w:rsidR="003C3C92">
        <w:rPr>
          <w:sz w:val="28"/>
          <w:szCs w:val="28"/>
        </w:rPr>
        <w:t>(разукомплектованных), бесхозяйных транспортных средств на территории города Нефтеюганска, утвержденным постановлением администрации города Нефтеюганска от 17.12.2019 № 212-нп, после проверки поступивших сведений.</w:t>
      </w:r>
      <w:r w:rsidR="003C3C92">
        <w:rPr>
          <w:sz w:val="28"/>
          <w:szCs w:val="28"/>
        </w:rPr>
        <w:t xml:space="preserve"> </w:t>
      </w:r>
      <w:r w:rsidRPr="003C3C92" w:rsidR="003C3C92">
        <w:rPr>
          <w:sz w:val="28"/>
          <w:szCs w:val="28"/>
        </w:rPr>
        <w:t>Комиссией, состав которой утвержден постановлением администрации города от 25.03.2020 № 462-п, проводятся выездные осмотры. Очередной выездной осмотр комиссии запланирован на июль месяц текущего года. В случае нахождения транспортного средства по указанному адресу с признаками брошенного (разукомплектованного), будет проведена работа по установлению владельца данного транспортного средства с целью добровольного перемещения в специально отведенное для стоянок транспортных средств место или принудительное перемещение н специализированную стоянку после организации всех работ, предусмотрены Положением.</w:t>
      </w:r>
      <w:r w:rsidR="003C3C92">
        <w:rPr>
          <w:sz w:val="28"/>
          <w:szCs w:val="28"/>
        </w:rPr>
        <w:t xml:space="preserve"> Т</w:t>
      </w:r>
      <w:r w:rsidRPr="003C3C92" w:rsidR="003C3C92">
        <w:rPr>
          <w:sz w:val="28"/>
          <w:szCs w:val="28"/>
        </w:rPr>
        <w:t>ранспортное средство принадлежит физическому или юридическому лицу на праве собственности, на праве хозяйственного ведения или праве оперативного управления либо на ином законном основании.</w:t>
      </w:r>
      <w:r w:rsidR="003C3C92">
        <w:rPr>
          <w:sz w:val="28"/>
          <w:szCs w:val="28"/>
        </w:rPr>
        <w:t xml:space="preserve"> Право частной собственности охраняется законом и собственнику принадлежат права владения, пользования и распоряжения своим имуществом; </w:t>
      </w:r>
    </w:p>
    <w:p w:rsidR="009879B3" w:rsidP="00EC450E">
      <w:pPr>
        <w:pStyle w:val="BodyText"/>
        <w:ind w:firstLine="567"/>
        <w:rPr>
          <w:sz w:val="28"/>
          <w:szCs w:val="28"/>
        </w:rPr>
      </w:pPr>
      <w:r w:rsidRPr="0063614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копию распоряжения администрации </w:t>
      </w:r>
      <w:r>
        <w:rPr>
          <w:sz w:val="28"/>
          <w:szCs w:val="28"/>
        </w:rPr>
        <w:t>г.Нефтеюганска</w:t>
      </w:r>
      <w:r>
        <w:rPr>
          <w:sz w:val="28"/>
          <w:szCs w:val="28"/>
        </w:rPr>
        <w:t xml:space="preserve"> от </w:t>
      </w:r>
      <w:r w:rsidR="003C3C92">
        <w:rPr>
          <w:sz w:val="28"/>
          <w:szCs w:val="28"/>
        </w:rPr>
        <w:t>25.04</w:t>
      </w:r>
      <w:r>
        <w:rPr>
          <w:sz w:val="28"/>
          <w:szCs w:val="28"/>
        </w:rPr>
        <w:t>.202</w:t>
      </w:r>
      <w:r w:rsidR="003C3C92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3C3C92">
        <w:rPr>
          <w:sz w:val="28"/>
          <w:szCs w:val="28"/>
        </w:rPr>
        <w:t>1</w:t>
      </w:r>
      <w:r>
        <w:rPr>
          <w:sz w:val="28"/>
          <w:szCs w:val="28"/>
        </w:rPr>
        <w:t>0-к/</w:t>
      </w:r>
      <w:r>
        <w:rPr>
          <w:sz w:val="28"/>
          <w:szCs w:val="28"/>
        </w:rPr>
        <w:t>пр</w:t>
      </w:r>
      <w:r>
        <w:rPr>
          <w:sz w:val="28"/>
          <w:szCs w:val="28"/>
        </w:rPr>
        <w:t xml:space="preserve"> о приеме на работу </w:t>
      </w:r>
      <w:r w:rsidR="003C3C92">
        <w:rPr>
          <w:sz w:val="28"/>
          <w:szCs w:val="28"/>
        </w:rPr>
        <w:t>Яганова</w:t>
      </w:r>
      <w:r w:rsidR="003C3C92">
        <w:rPr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заместителем главы </w:t>
      </w:r>
      <w:r>
        <w:rPr>
          <w:sz w:val="28"/>
          <w:szCs w:val="28"/>
        </w:rPr>
        <w:t>г.Нефтеюганска</w:t>
      </w:r>
      <w:r w:rsidRPr="00636142">
        <w:rPr>
          <w:sz w:val="28"/>
          <w:szCs w:val="28"/>
        </w:rPr>
        <w:t xml:space="preserve"> с </w:t>
      </w:r>
      <w:r w:rsidR="003C3C92">
        <w:rPr>
          <w:sz w:val="28"/>
          <w:szCs w:val="28"/>
        </w:rPr>
        <w:t>25.04.2025</w:t>
      </w:r>
      <w:r>
        <w:rPr>
          <w:sz w:val="28"/>
          <w:szCs w:val="28"/>
        </w:rPr>
        <w:t xml:space="preserve"> по </w:t>
      </w:r>
      <w:r w:rsidR="003C3C92">
        <w:rPr>
          <w:sz w:val="28"/>
          <w:szCs w:val="28"/>
        </w:rPr>
        <w:t>24.04.2026</w:t>
      </w:r>
      <w:r w:rsidRPr="00636142">
        <w:rPr>
          <w:sz w:val="28"/>
          <w:szCs w:val="28"/>
        </w:rPr>
        <w:t>;</w:t>
      </w:r>
    </w:p>
    <w:p w:rsidR="000A68BC" w:rsidP="00EC450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копию</w:t>
      </w:r>
      <w:r>
        <w:rPr>
          <w:sz w:val="28"/>
          <w:szCs w:val="28"/>
        </w:rPr>
        <w:t xml:space="preserve"> должностно</w:t>
      </w:r>
      <w:r w:rsidR="0022516D">
        <w:rPr>
          <w:sz w:val="28"/>
          <w:szCs w:val="28"/>
        </w:rPr>
        <w:t>й инструкции</w:t>
      </w:r>
      <w:r>
        <w:rPr>
          <w:sz w:val="28"/>
          <w:szCs w:val="28"/>
        </w:rPr>
        <w:t xml:space="preserve"> заместителя </w:t>
      </w:r>
      <w:r w:rsidR="0022516D">
        <w:rPr>
          <w:sz w:val="28"/>
          <w:szCs w:val="28"/>
        </w:rPr>
        <w:t xml:space="preserve">главы </w:t>
      </w:r>
      <w:r w:rsidR="0022516D">
        <w:rPr>
          <w:sz w:val="28"/>
          <w:szCs w:val="28"/>
        </w:rPr>
        <w:t>г.Нефтеюганска</w:t>
      </w:r>
      <w:r>
        <w:rPr>
          <w:sz w:val="28"/>
          <w:szCs w:val="28"/>
        </w:rPr>
        <w:t>, утвержденно</w:t>
      </w:r>
      <w:r w:rsidR="0022516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22516D">
        <w:rPr>
          <w:sz w:val="28"/>
          <w:szCs w:val="28"/>
        </w:rPr>
        <w:t xml:space="preserve">03.06.2024, с листом ознакомления </w:t>
      </w:r>
      <w:r w:rsidR="00A62C6B">
        <w:rPr>
          <w:sz w:val="28"/>
          <w:szCs w:val="28"/>
        </w:rPr>
        <w:t>Яганова</w:t>
      </w:r>
      <w:r w:rsidR="00A62C6B">
        <w:rPr>
          <w:sz w:val="28"/>
          <w:szCs w:val="28"/>
        </w:rPr>
        <w:t xml:space="preserve"> Р.М.</w:t>
      </w:r>
      <w:r w:rsidR="0022516D">
        <w:rPr>
          <w:sz w:val="28"/>
          <w:szCs w:val="28"/>
        </w:rPr>
        <w:t xml:space="preserve"> </w:t>
      </w:r>
      <w:r w:rsidR="00A62C6B">
        <w:rPr>
          <w:sz w:val="28"/>
          <w:szCs w:val="28"/>
        </w:rPr>
        <w:t>25.04.2025</w:t>
      </w:r>
      <w:r>
        <w:rPr>
          <w:sz w:val="28"/>
          <w:szCs w:val="28"/>
        </w:rPr>
        <w:t>;</w:t>
      </w:r>
    </w:p>
    <w:p w:rsidR="0022516D" w:rsidP="00EC450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копию распоряжения администрации </w:t>
      </w:r>
      <w:r>
        <w:rPr>
          <w:sz w:val="28"/>
          <w:szCs w:val="28"/>
        </w:rPr>
        <w:t>г.Нефтеюганска</w:t>
      </w:r>
      <w:r>
        <w:rPr>
          <w:sz w:val="28"/>
          <w:szCs w:val="28"/>
        </w:rPr>
        <w:t xml:space="preserve"> от </w:t>
      </w:r>
      <w:r w:rsidR="00A62C6B">
        <w:rPr>
          <w:sz w:val="28"/>
          <w:szCs w:val="28"/>
        </w:rPr>
        <w:t>29.04</w:t>
      </w:r>
      <w:r>
        <w:rPr>
          <w:sz w:val="28"/>
          <w:szCs w:val="28"/>
        </w:rPr>
        <w:t>.202</w:t>
      </w:r>
      <w:r w:rsidR="00A62C6B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A62C6B">
        <w:rPr>
          <w:sz w:val="28"/>
          <w:szCs w:val="28"/>
        </w:rPr>
        <w:t>215-</w:t>
      </w:r>
      <w:r>
        <w:rPr>
          <w:sz w:val="28"/>
          <w:szCs w:val="28"/>
        </w:rPr>
        <w:t xml:space="preserve">р о </w:t>
      </w:r>
      <w:r w:rsidR="00A62C6B">
        <w:rPr>
          <w:sz w:val="28"/>
          <w:szCs w:val="28"/>
        </w:rPr>
        <w:t xml:space="preserve">внесении изменения в распоряжение администрации </w:t>
      </w:r>
      <w:r w:rsidR="00A62C6B">
        <w:rPr>
          <w:sz w:val="28"/>
          <w:szCs w:val="28"/>
        </w:rPr>
        <w:t>г.Нефтеюганска</w:t>
      </w:r>
      <w:r w:rsidR="00A62C6B">
        <w:rPr>
          <w:sz w:val="28"/>
          <w:szCs w:val="28"/>
        </w:rPr>
        <w:t xml:space="preserve"> от 13.01.2023 № 4-р «О </w:t>
      </w:r>
      <w:r>
        <w:rPr>
          <w:sz w:val="28"/>
          <w:szCs w:val="28"/>
        </w:rPr>
        <w:t xml:space="preserve">делегировании части полномочий и распределении обязанностей первому заместителю главы </w:t>
      </w:r>
      <w:r w:rsidR="00915AEB">
        <w:rPr>
          <w:sz w:val="28"/>
          <w:szCs w:val="28"/>
        </w:rPr>
        <w:t>г.Нефтеюганска</w:t>
      </w:r>
      <w:r>
        <w:rPr>
          <w:sz w:val="28"/>
          <w:szCs w:val="28"/>
        </w:rPr>
        <w:t>, заместителя</w:t>
      </w:r>
      <w:r w:rsidR="00A62C6B">
        <w:rPr>
          <w:sz w:val="28"/>
          <w:szCs w:val="28"/>
        </w:rPr>
        <w:t>м</w:t>
      </w:r>
      <w:r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г.Нефтеюганска</w:t>
      </w:r>
      <w:r w:rsidR="00A62C6B">
        <w:rPr>
          <w:sz w:val="28"/>
          <w:szCs w:val="28"/>
        </w:rPr>
        <w:t>;</w:t>
      </w:r>
      <w:r w:rsidR="00915AEB">
        <w:rPr>
          <w:sz w:val="28"/>
          <w:szCs w:val="28"/>
        </w:rPr>
        <w:t xml:space="preserve"> </w:t>
      </w:r>
      <w:r w:rsidR="00A62C6B">
        <w:rPr>
          <w:sz w:val="28"/>
          <w:szCs w:val="28"/>
        </w:rPr>
        <w:t xml:space="preserve"> </w:t>
      </w:r>
    </w:p>
    <w:p w:rsidR="00A62C6B" w:rsidP="00A62C6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объяснение </w:t>
      </w:r>
      <w:r>
        <w:rPr>
          <w:sz w:val="28"/>
          <w:szCs w:val="28"/>
        </w:rPr>
        <w:t>Яганова</w:t>
      </w:r>
      <w:r>
        <w:rPr>
          <w:sz w:val="28"/>
          <w:szCs w:val="28"/>
        </w:rPr>
        <w:t xml:space="preserve"> Р.М. от 10</w:t>
      </w:r>
      <w:r>
        <w:rPr>
          <w:sz w:val="28"/>
          <w:szCs w:val="28"/>
        </w:rPr>
        <w:t xml:space="preserve">.06.2025, из которого следует, что  </w:t>
      </w:r>
      <w:r w:rsidRPr="00A62C6B">
        <w:rPr>
          <w:sz w:val="28"/>
          <w:szCs w:val="28"/>
        </w:rPr>
        <w:t xml:space="preserve"> 23.04.2025 в администрацию г. Нефтеюганска поступило обращение Павлова В.М. по вопросу заброшенности вблизи дома №25 в 1 микрорайоне города Нефтеюганска автомобиля «ВАЗ» с государственным номером </w:t>
      </w:r>
      <w:r>
        <w:rPr>
          <w:sz w:val="28"/>
          <w:szCs w:val="28"/>
        </w:rPr>
        <w:t>**</w:t>
      </w:r>
      <w:r w:rsidRPr="00A62C6B">
        <w:rPr>
          <w:sz w:val="28"/>
          <w:szCs w:val="28"/>
        </w:rPr>
        <w:t xml:space="preserve">, в котором, в </w:t>
      </w:r>
      <w:r w:rsidRPr="00A62C6B">
        <w:rPr>
          <w:sz w:val="28"/>
          <w:szCs w:val="28"/>
        </w:rPr>
        <w:t>частности, заявитель указывает о наличии в действиях собственника данного автомобиля признаков административного правонарушения, предусмотренного ч.1.1 ст.29 Закона ХМЛО - Югры от 11.06.2010 №102-оз «Об ад</w:t>
      </w:r>
      <w:r>
        <w:rPr>
          <w:sz w:val="28"/>
          <w:szCs w:val="28"/>
        </w:rPr>
        <w:t>министративных правонарушениях»</w:t>
      </w:r>
      <w:r w:rsidRPr="00A62C6B">
        <w:rPr>
          <w:sz w:val="28"/>
          <w:szCs w:val="28"/>
        </w:rPr>
        <w:t>, а также просит при</w:t>
      </w:r>
      <w:r w:rsidRPr="00A62C6B">
        <w:rPr>
          <w:sz w:val="28"/>
          <w:szCs w:val="28"/>
        </w:rPr>
        <w:t>нять меры по привлечению указанного собственника к ад</w:t>
      </w:r>
      <w:r>
        <w:rPr>
          <w:sz w:val="28"/>
          <w:szCs w:val="28"/>
        </w:rPr>
        <w:t xml:space="preserve">министративной ответственности. </w:t>
      </w:r>
      <w:r w:rsidRPr="00A62C6B">
        <w:rPr>
          <w:sz w:val="28"/>
          <w:szCs w:val="28"/>
        </w:rPr>
        <w:t xml:space="preserve">Вместе с тем, в ответе на </w:t>
      </w:r>
      <w:r w:rsidRPr="00A62C6B">
        <w:rPr>
          <w:sz w:val="28"/>
          <w:szCs w:val="28"/>
        </w:rPr>
        <w:t>обращение П</w:t>
      </w:r>
      <w:r>
        <w:rPr>
          <w:sz w:val="28"/>
          <w:szCs w:val="28"/>
        </w:rPr>
        <w:t>**</w:t>
      </w:r>
      <w:r w:rsidRPr="00A62C6B">
        <w:rPr>
          <w:sz w:val="28"/>
          <w:szCs w:val="28"/>
        </w:rPr>
        <w:t xml:space="preserve"> В.М. (исх. от 21.05.2025 №ИСХ.ГРАЖ-542-5), который подписан </w:t>
      </w:r>
      <w:r>
        <w:rPr>
          <w:sz w:val="28"/>
          <w:szCs w:val="28"/>
        </w:rPr>
        <w:t>Ягановым</w:t>
      </w:r>
      <w:r>
        <w:rPr>
          <w:sz w:val="28"/>
          <w:szCs w:val="28"/>
        </w:rPr>
        <w:t xml:space="preserve"> Р.М.</w:t>
      </w:r>
      <w:r w:rsidRPr="00A62C6B">
        <w:rPr>
          <w:sz w:val="28"/>
          <w:szCs w:val="28"/>
        </w:rPr>
        <w:t xml:space="preserve">, как заместителем главы </w:t>
      </w:r>
      <w:r w:rsidRPr="00A62C6B">
        <w:rPr>
          <w:sz w:val="28"/>
          <w:szCs w:val="28"/>
        </w:rPr>
        <w:t>г.Нефгеюганска</w:t>
      </w:r>
      <w:r w:rsidRPr="00A62C6B">
        <w:rPr>
          <w:sz w:val="28"/>
          <w:szCs w:val="28"/>
        </w:rPr>
        <w:t>, не рассмотрен</w:t>
      </w:r>
      <w:r w:rsidRPr="00A62C6B">
        <w:rPr>
          <w:sz w:val="28"/>
          <w:szCs w:val="28"/>
        </w:rPr>
        <w:t xml:space="preserve"> довод о привлечении лица к административной ответственности по ч. 1.1 ст.29 Закона ХМАО №102-оз в нарушение требований ст. 10 Закона № 59-ФЗ.</w:t>
      </w:r>
      <w:r>
        <w:rPr>
          <w:sz w:val="28"/>
          <w:szCs w:val="28"/>
        </w:rPr>
        <w:t xml:space="preserve"> </w:t>
      </w:r>
      <w:r w:rsidRPr="00A62C6B">
        <w:rPr>
          <w:sz w:val="28"/>
          <w:szCs w:val="28"/>
        </w:rPr>
        <w:t>Таким образом, подтвержда</w:t>
      </w:r>
      <w:r>
        <w:rPr>
          <w:sz w:val="28"/>
          <w:szCs w:val="28"/>
        </w:rPr>
        <w:t>ет</w:t>
      </w:r>
      <w:r w:rsidRPr="00A62C6B">
        <w:rPr>
          <w:sz w:val="28"/>
          <w:szCs w:val="28"/>
        </w:rPr>
        <w:t>, что ответ па обращение Павлова В.М. в нарушение требований ст. 10 Федерального закон</w:t>
      </w:r>
      <w:r w:rsidRPr="00A62C6B">
        <w:rPr>
          <w:sz w:val="28"/>
          <w:szCs w:val="28"/>
        </w:rPr>
        <w:t>а от 02.05.2006 № 59-ФЗ «О порядке рассмотрения обращений граждан Российской Федерации» не содержит информации по существу всех поставленных в обращении вопросов.</w:t>
      </w:r>
      <w:r>
        <w:rPr>
          <w:sz w:val="28"/>
          <w:szCs w:val="28"/>
        </w:rPr>
        <w:t xml:space="preserve"> Вину в совершении административного правонарушения, предусмотренного ст.5.59 КоАП РФ признает</w:t>
      </w:r>
      <w:r>
        <w:rPr>
          <w:sz w:val="28"/>
          <w:szCs w:val="28"/>
        </w:rPr>
        <w:t xml:space="preserve">; </w:t>
      </w:r>
    </w:p>
    <w:p w:rsidR="00A62C6B" w:rsidP="00A62C6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копия паспорта </w:t>
      </w:r>
      <w:r>
        <w:rPr>
          <w:sz w:val="28"/>
          <w:szCs w:val="28"/>
        </w:rPr>
        <w:t>Яганова</w:t>
      </w:r>
      <w:r>
        <w:rPr>
          <w:sz w:val="28"/>
          <w:szCs w:val="28"/>
        </w:rPr>
        <w:t xml:space="preserve"> Р.М.;</w:t>
      </w:r>
    </w:p>
    <w:p w:rsidR="00DC4729" w:rsidRPr="00EB47F3" w:rsidP="00EC450E">
      <w:pPr>
        <w:pStyle w:val="BodyText"/>
        <w:ind w:firstLine="567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D909EF">
        <w:rPr>
          <w:rFonts w:eastAsiaTheme="minorHAnsi"/>
          <w:sz w:val="28"/>
          <w:szCs w:val="28"/>
          <w:lang w:eastAsia="en-US"/>
        </w:rPr>
        <w:t>риходит к следующему.</w:t>
      </w:r>
    </w:p>
    <w:p w:rsidR="00DC4729" w:rsidRPr="00EB47F3" w:rsidP="00EC450E">
      <w:pPr>
        <w:pStyle w:val="BodyText"/>
        <w:ind w:firstLine="567"/>
        <w:rPr>
          <w:rFonts w:eastAsiaTheme="minorHAnsi"/>
          <w:sz w:val="28"/>
          <w:szCs w:val="28"/>
          <w:lang w:eastAsia="en-US"/>
        </w:rPr>
      </w:pPr>
      <w:r w:rsidRPr="00EB47F3">
        <w:rPr>
          <w:color w:val="000000"/>
          <w:sz w:val="28"/>
          <w:szCs w:val="28"/>
          <w:lang w:bidi="ru-RU"/>
        </w:rPr>
        <w:t xml:space="preserve">Статья 33 Конституции РФ гласит, что 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</w:t>
      </w:r>
      <w:r w:rsidRPr="00EB47F3">
        <w:rPr>
          <w:color w:val="000000"/>
          <w:sz w:val="28"/>
          <w:szCs w:val="28"/>
          <w:lang w:bidi="ru-RU"/>
        </w:rPr>
        <w:t>самоуправления.</w:t>
      </w:r>
    </w:p>
    <w:p w:rsidR="00EB47F3" w:rsidRPr="00EB47F3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B47F3">
        <w:rPr>
          <w:sz w:val="28"/>
          <w:szCs w:val="28"/>
        </w:rPr>
        <w:t>Федеральный закон от 02.05.2006 №59-ФЗ «О порядке рассмотрения обращений граждан Российской Федера</w:t>
      </w:r>
      <w:r w:rsidR="00347177">
        <w:rPr>
          <w:sz w:val="28"/>
          <w:szCs w:val="28"/>
        </w:rPr>
        <w:t>ции»</w:t>
      </w:r>
      <w:r w:rsidRPr="00EB47F3">
        <w:rPr>
          <w:sz w:val="28"/>
          <w:szCs w:val="28"/>
        </w:rPr>
        <w:t xml:space="preserve"> регулирует правоотношения, связанные с реализацией гражданином Российской Федерации закрепленного за ним Конституцией Российско</w:t>
      </w:r>
      <w:r w:rsidRPr="00EB47F3">
        <w:rPr>
          <w:sz w:val="28"/>
          <w:szCs w:val="28"/>
        </w:rPr>
        <w:t>й Федерации права на обращение в государственные органы и органы местного самоуправления, а также устанавливает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80759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80759">
        <w:rPr>
          <w:sz w:val="28"/>
          <w:szCs w:val="28"/>
        </w:rPr>
        <w:t>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порядок рассмотрения обращений граждан гос</w:t>
      </w:r>
      <w:r w:rsidRPr="00D80759">
        <w:rPr>
          <w:sz w:val="28"/>
          <w:szCs w:val="28"/>
        </w:rPr>
        <w:t>ударственными органами, органами местного самоуправления и должностными лицами регулируются Федеральным законом от 02.05.2006 № 59-ФЗ «О порядке рассмотрения обращений граждан Российской Федерации»</w:t>
      </w:r>
      <w:r w:rsidR="00347177">
        <w:rPr>
          <w:sz w:val="28"/>
          <w:szCs w:val="28"/>
        </w:rPr>
        <w:t>.</w:t>
      </w:r>
    </w:p>
    <w:p w:rsidR="00A42C7A" w:rsidRPr="00A42C7A" w:rsidP="00EC450E">
      <w:pPr>
        <w:jc w:val="both"/>
        <w:rPr>
          <w:sz w:val="28"/>
          <w:szCs w:val="28"/>
        </w:rPr>
      </w:pPr>
      <w:r w:rsidRPr="00A42C7A">
        <w:rPr>
          <w:sz w:val="28"/>
          <w:szCs w:val="28"/>
        </w:rPr>
        <w:t xml:space="preserve">          В силу части 1 статьи 2 данного Закона граждане</w:t>
      </w:r>
      <w:r w:rsidRPr="00A42C7A">
        <w:rPr>
          <w:sz w:val="28"/>
          <w:szCs w:val="28"/>
        </w:rPr>
        <w:t xml:space="preserve">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государственные органы, органы местного самоуправления и их должностным лицам, в государственные </w:t>
      </w:r>
      <w:r w:rsidRPr="00A42C7A">
        <w:rPr>
          <w:sz w:val="28"/>
          <w:szCs w:val="28"/>
        </w:rPr>
        <w:t>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 xml:space="preserve">Согласно пункту 1 статьи 4 Закона № 59-ФЗ обращением гражданина признаются направленные в государственный орган, </w:t>
      </w:r>
      <w:r w:rsidRPr="00A42C7A">
        <w:rPr>
          <w:sz w:val="28"/>
          <w:szCs w:val="28"/>
        </w:rPr>
        <w:t>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>При этом пунк</w:t>
      </w:r>
      <w:r w:rsidRPr="00A42C7A">
        <w:rPr>
          <w:sz w:val="28"/>
          <w:szCs w:val="28"/>
        </w:rPr>
        <w:t>том 3 данной статьи установлено, что заявлением является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</w:t>
      </w:r>
      <w:r w:rsidRPr="00A42C7A">
        <w:rPr>
          <w:sz w:val="28"/>
          <w:szCs w:val="28"/>
        </w:rPr>
        <w:t xml:space="preserve">статках в работе </w:t>
      </w:r>
      <w:r w:rsidRPr="00A42C7A">
        <w:rPr>
          <w:sz w:val="28"/>
          <w:szCs w:val="28"/>
        </w:rPr>
        <w:t>государственных органов, органов местного самоуправления и должностных лиц, либо критика деятельности указанных органов и должностных лиц.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>В соответствии с пунктом 3 статьи 5 Закона № 59-ФЗ гражданин имеет право получать письменн</w:t>
      </w:r>
      <w:r w:rsidRPr="00A42C7A">
        <w:rPr>
          <w:sz w:val="28"/>
          <w:szCs w:val="28"/>
        </w:rPr>
        <w:t>ый ответ по существу поставленных в обращении вопросов, за исключением случаев, указанных в статье 11 названного Закона.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соответствии с их компе</w:t>
      </w:r>
      <w:r w:rsidRPr="00A42C7A">
        <w:rPr>
          <w:sz w:val="28"/>
          <w:szCs w:val="28"/>
        </w:rPr>
        <w:t>тенцией, подлежит обязательному рассмотрению (часть 1 статьи 9 Закона № 59-ФЗ).</w:t>
      </w:r>
    </w:p>
    <w:p w:rsidR="00915AEB" w:rsidRPr="00915AEB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42C7A">
        <w:rPr>
          <w:sz w:val="28"/>
          <w:szCs w:val="28"/>
        </w:rPr>
        <w:t>В силу требований ст.</w:t>
      </w:r>
      <w:r>
        <w:rPr>
          <w:sz w:val="28"/>
          <w:szCs w:val="28"/>
        </w:rPr>
        <w:t>10</w:t>
      </w:r>
      <w:r w:rsidRPr="00A42C7A">
        <w:rPr>
          <w:sz w:val="28"/>
          <w:szCs w:val="28"/>
        </w:rPr>
        <w:t xml:space="preserve"> Закона № 59-ФЗ </w:t>
      </w:r>
      <w:r>
        <w:rPr>
          <w:sz w:val="28"/>
          <w:szCs w:val="28"/>
        </w:rPr>
        <w:t xml:space="preserve">  </w:t>
      </w:r>
      <w:r w:rsidRPr="00915AEB">
        <w:rPr>
          <w:sz w:val="28"/>
          <w:szCs w:val="28"/>
        </w:rPr>
        <w:t>государственный орган, орган местного самоуправления или должностное лицо: обеспечивает объективное, всестороннее и своеврем</w:t>
      </w:r>
      <w:r w:rsidRPr="00915AEB">
        <w:rPr>
          <w:sz w:val="28"/>
          <w:szCs w:val="28"/>
        </w:rPr>
        <w:t>енное рассмотрение обращения, в случае необходимости - с участием гражданина, направившего обращение; дает письменный ответ по существу поставленных в обращении вопросов.</w:t>
      </w:r>
    </w:p>
    <w:p w:rsidR="00915AEB" w:rsidRPr="00915AEB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15AEB">
        <w:rPr>
          <w:sz w:val="28"/>
          <w:szCs w:val="28"/>
        </w:rPr>
        <w:t>Ответ на обращение подписывается руководителем органа местного самоуправления</w:t>
      </w:r>
      <w:r w:rsidRPr="00915AEB">
        <w:rPr>
          <w:sz w:val="28"/>
          <w:szCs w:val="28"/>
        </w:rPr>
        <w:t>, его структурного подразделения, а также должностным лицом либо уполномоченным на то лицом.</w:t>
      </w:r>
    </w:p>
    <w:p w:rsidR="00915AEB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15AEB">
        <w:rPr>
          <w:sz w:val="28"/>
          <w:szCs w:val="28"/>
        </w:rPr>
        <w:t xml:space="preserve">Вместе с тем, в ответе на обращение Павлова В.М. (исх. от </w:t>
      </w:r>
      <w:r w:rsidR="00A62C6B">
        <w:rPr>
          <w:sz w:val="28"/>
          <w:szCs w:val="28"/>
        </w:rPr>
        <w:t>21.05</w:t>
      </w:r>
      <w:r w:rsidRPr="00915AEB">
        <w:rPr>
          <w:sz w:val="28"/>
          <w:szCs w:val="28"/>
        </w:rPr>
        <w:t>.202</w:t>
      </w:r>
      <w:r w:rsidR="00A62C6B">
        <w:rPr>
          <w:sz w:val="28"/>
          <w:szCs w:val="28"/>
        </w:rPr>
        <w:t>5</w:t>
      </w:r>
      <w:r w:rsidRPr="00915AEB">
        <w:rPr>
          <w:sz w:val="28"/>
          <w:szCs w:val="28"/>
        </w:rPr>
        <w:t xml:space="preserve"> №ИСХ.ГРАЖ-</w:t>
      </w:r>
      <w:r w:rsidR="00A62C6B">
        <w:rPr>
          <w:sz w:val="28"/>
          <w:szCs w:val="28"/>
        </w:rPr>
        <w:t>542-5</w:t>
      </w:r>
      <w:r w:rsidRPr="00915AEB">
        <w:rPr>
          <w:sz w:val="28"/>
          <w:szCs w:val="28"/>
        </w:rPr>
        <w:t xml:space="preserve">), который подписан заместителем главы </w:t>
      </w:r>
      <w:r w:rsidRPr="00915AEB">
        <w:rPr>
          <w:sz w:val="28"/>
          <w:szCs w:val="28"/>
        </w:rPr>
        <w:t>г.Нефтеюганска</w:t>
      </w:r>
      <w:r w:rsidRPr="00915AEB">
        <w:rPr>
          <w:sz w:val="28"/>
          <w:szCs w:val="28"/>
        </w:rPr>
        <w:t xml:space="preserve"> </w:t>
      </w:r>
      <w:r w:rsidR="00A62C6B">
        <w:rPr>
          <w:sz w:val="28"/>
          <w:szCs w:val="28"/>
        </w:rPr>
        <w:t>Ягановым</w:t>
      </w:r>
      <w:r w:rsidR="00A62C6B">
        <w:rPr>
          <w:sz w:val="28"/>
          <w:szCs w:val="28"/>
        </w:rPr>
        <w:t xml:space="preserve"> Р.М.</w:t>
      </w:r>
      <w:r w:rsidRPr="00915AEB">
        <w:rPr>
          <w:sz w:val="28"/>
          <w:szCs w:val="28"/>
        </w:rPr>
        <w:t xml:space="preserve">, </w:t>
      </w:r>
      <w:r w:rsidRPr="00915AEB">
        <w:rPr>
          <w:sz w:val="28"/>
          <w:szCs w:val="28"/>
        </w:rPr>
        <w:t>не рассмотрен довод о привлечении лиц</w:t>
      </w:r>
      <w:r w:rsidR="00A62C6B">
        <w:rPr>
          <w:sz w:val="28"/>
          <w:szCs w:val="28"/>
        </w:rPr>
        <w:t>а</w:t>
      </w:r>
      <w:r w:rsidRPr="00915AEB">
        <w:rPr>
          <w:sz w:val="28"/>
          <w:szCs w:val="28"/>
        </w:rPr>
        <w:t xml:space="preserve"> к административной ответственности по ч.1</w:t>
      </w:r>
      <w:r w:rsidR="00A62C6B">
        <w:rPr>
          <w:sz w:val="28"/>
          <w:szCs w:val="28"/>
        </w:rPr>
        <w:t>.1</w:t>
      </w:r>
      <w:r w:rsidRPr="00915AEB">
        <w:rPr>
          <w:sz w:val="28"/>
          <w:szCs w:val="28"/>
        </w:rPr>
        <w:t xml:space="preserve"> ст.29 Закона ХМАО №102-оз</w:t>
      </w:r>
      <w:r w:rsidR="00A62C6B">
        <w:rPr>
          <w:sz w:val="28"/>
          <w:szCs w:val="28"/>
        </w:rPr>
        <w:t>,</w:t>
      </w:r>
      <w:r w:rsidRPr="00915AEB">
        <w:rPr>
          <w:sz w:val="28"/>
          <w:szCs w:val="28"/>
        </w:rPr>
        <w:t xml:space="preserve"> в нарушение требований ст. 10 Закона № 59-ФЗ.</w:t>
      </w:r>
    </w:p>
    <w:p w:rsidR="00EC450E" w:rsidRPr="00915AEB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C450E">
        <w:rPr>
          <w:sz w:val="28"/>
          <w:szCs w:val="28"/>
        </w:rPr>
        <w:t>Исходя из правовой позиции, выраженной в определениях Конституционного Суда Российской Фед</w:t>
      </w:r>
      <w:r w:rsidRPr="00EC450E">
        <w:rPr>
          <w:sz w:val="28"/>
          <w:szCs w:val="28"/>
        </w:rPr>
        <w:t>ерации</w:t>
      </w:r>
      <w:r>
        <w:rPr>
          <w:sz w:val="28"/>
          <w:szCs w:val="28"/>
        </w:rPr>
        <w:t xml:space="preserve"> </w:t>
      </w:r>
      <w:r w:rsidRPr="00EC450E">
        <w:rPr>
          <w:sz w:val="28"/>
          <w:szCs w:val="28"/>
        </w:rPr>
        <w:t>от 21 мая 2015 года N 1163-О, от 23 июня 2016 года N 1230-О  по смыслу взаимосвязанных положений части 3 и 4 статьи 8, пунктов 4 и 5 части 1 статьи 10 Федерального закона  N 59-ФЗ государственный орган обязан дать письменный ответ по существу постав</w:t>
      </w:r>
      <w:r w:rsidRPr="00EC450E">
        <w:rPr>
          <w:sz w:val="28"/>
          <w:szCs w:val="28"/>
        </w:rPr>
        <w:t>ленных в обращении вопросов, если указанные вопросы входят в его компетенцию; если же поставленные вопросы в его компетенцию не входят, то он пересылает обращение гражданина по подведомственности и уведомляет гражданина о направлении его обращения на рассм</w:t>
      </w:r>
      <w:r w:rsidRPr="00EC450E">
        <w:rPr>
          <w:sz w:val="28"/>
          <w:szCs w:val="28"/>
        </w:rPr>
        <w:t>отрение в другой государственный орган, орган местного самоуправления или иному должностному лицу в соответствии с их компетенцией. Указанные законоположения предполагают, что, во всяком случае, гражданину должен быть дан ответ по существу на все поставлен</w:t>
      </w:r>
      <w:r w:rsidRPr="00EC450E">
        <w:rPr>
          <w:sz w:val="28"/>
          <w:szCs w:val="28"/>
        </w:rPr>
        <w:t>ные им в обращении вопросы, если их разрешение входит в компетенцию государственных органов, органов местного самоуправления, должностных лиц.</w:t>
      </w:r>
    </w:p>
    <w:p w:rsidR="00EC450E" w:rsidRPr="00915AEB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15AEB">
        <w:rPr>
          <w:sz w:val="28"/>
          <w:szCs w:val="28"/>
        </w:rPr>
        <w:t>Таким образом, ответы на обращение П</w:t>
      </w:r>
      <w:r>
        <w:rPr>
          <w:sz w:val="28"/>
          <w:szCs w:val="28"/>
        </w:rPr>
        <w:t>**</w:t>
      </w:r>
      <w:r w:rsidRPr="00915AEB">
        <w:rPr>
          <w:sz w:val="28"/>
          <w:szCs w:val="28"/>
        </w:rPr>
        <w:t>В.М. в нарушение требований ст. 10 Федерального закона от 02</w:t>
      </w:r>
      <w:r w:rsidRPr="00915AEB">
        <w:rPr>
          <w:sz w:val="28"/>
          <w:szCs w:val="28"/>
        </w:rPr>
        <w:t>.05.2006 № 59-ФЗ «О порядке рассмотрения обращений граждан Российской Федерации» не содержат информации по существу всех пос</w:t>
      </w:r>
      <w:r>
        <w:rPr>
          <w:sz w:val="28"/>
          <w:szCs w:val="28"/>
        </w:rPr>
        <w:t xml:space="preserve">тавленных в обращении вопросов. </w:t>
      </w:r>
      <w:r w:rsidRPr="00915AEB">
        <w:rPr>
          <w:sz w:val="28"/>
          <w:szCs w:val="28"/>
        </w:rPr>
        <w:t xml:space="preserve">Изложенные факты свидетельствуют о нарушении заместителем главы </w:t>
      </w:r>
      <w:r w:rsidRPr="00915AEB">
        <w:rPr>
          <w:sz w:val="28"/>
          <w:szCs w:val="28"/>
        </w:rPr>
        <w:t>г.Нефтеюганска</w:t>
      </w:r>
      <w:r w:rsidRPr="00915AEB">
        <w:rPr>
          <w:sz w:val="28"/>
          <w:szCs w:val="28"/>
        </w:rPr>
        <w:t xml:space="preserve"> </w:t>
      </w:r>
      <w:r w:rsidR="00A62C6B">
        <w:rPr>
          <w:sz w:val="28"/>
          <w:szCs w:val="28"/>
        </w:rPr>
        <w:t>Ягановым</w:t>
      </w:r>
      <w:r w:rsidR="00A62C6B">
        <w:rPr>
          <w:sz w:val="28"/>
          <w:szCs w:val="28"/>
        </w:rPr>
        <w:t xml:space="preserve"> Р.М.</w:t>
      </w:r>
      <w:r w:rsidRPr="00915AEB">
        <w:rPr>
          <w:sz w:val="28"/>
          <w:szCs w:val="28"/>
        </w:rPr>
        <w:t xml:space="preserve"> требова</w:t>
      </w:r>
      <w:r w:rsidRPr="00915AEB">
        <w:rPr>
          <w:sz w:val="28"/>
          <w:szCs w:val="28"/>
        </w:rPr>
        <w:t>ний ст. 10 Закона № 59-ФЗ.</w:t>
      </w:r>
    </w:p>
    <w:p w:rsidR="00915AEB" w:rsidRPr="00915AEB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15AEB">
        <w:rPr>
          <w:sz w:val="28"/>
          <w:szCs w:val="28"/>
        </w:rPr>
        <w:t xml:space="preserve">Распоряжением администрации </w:t>
      </w:r>
      <w:r w:rsidRPr="00915AEB">
        <w:rPr>
          <w:sz w:val="28"/>
          <w:szCs w:val="28"/>
        </w:rPr>
        <w:t>г.Нефтеюганска</w:t>
      </w:r>
      <w:r w:rsidRPr="00915AEB">
        <w:rPr>
          <w:sz w:val="28"/>
          <w:szCs w:val="28"/>
        </w:rPr>
        <w:t xml:space="preserve"> от </w:t>
      </w:r>
      <w:r w:rsidR="00A62C6B">
        <w:rPr>
          <w:sz w:val="28"/>
          <w:szCs w:val="28"/>
        </w:rPr>
        <w:t>25.04</w:t>
      </w:r>
      <w:r w:rsidRPr="00915AEB">
        <w:rPr>
          <w:sz w:val="28"/>
          <w:szCs w:val="28"/>
        </w:rPr>
        <w:t>.202</w:t>
      </w:r>
      <w:r w:rsidR="00A62C6B">
        <w:rPr>
          <w:sz w:val="28"/>
          <w:szCs w:val="28"/>
        </w:rPr>
        <w:t>5 №1</w:t>
      </w:r>
      <w:r w:rsidRPr="00915AEB">
        <w:rPr>
          <w:sz w:val="28"/>
          <w:szCs w:val="28"/>
        </w:rPr>
        <w:t>0-к/</w:t>
      </w:r>
      <w:r w:rsidRPr="00915AEB">
        <w:rPr>
          <w:sz w:val="28"/>
          <w:szCs w:val="28"/>
        </w:rPr>
        <w:t>пр</w:t>
      </w:r>
      <w:r w:rsidRPr="00915AEB">
        <w:rPr>
          <w:sz w:val="28"/>
          <w:szCs w:val="28"/>
        </w:rPr>
        <w:t xml:space="preserve"> </w:t>
      </w:r>
      <w:r w:rsidR="00A62C6B">
        <w:rPr>
          <w:sz w:val="28"/>
          <w:szCs w:val="28"/>
        </w:rPr>
        <w:t>Яганов</w:t>
      </w:r>
      <w:r w:rsidR="00A62C6B">
        <w:rPr>
          <w:sz w:val="28"/>
          <w:szCs w:val="28"/>
        </w:rPr>
        <w:t xml:space="preserve"> Р.М.</w:t>
      </w:r>
      <w:r w:rsidRPr="00915AEB">
        <w:rPr>
          <w:sz w:val="28"/>
          <w:szCs w:val="28"/>
        </w:rPr>
        <w:t xml:space="preserve"> принят на работу в должности заместителя главы </w:t>
      </w:r>
      <w:r w:rsidRPr="00915AEB">
        <w:rPr>
          <w:sz w:val="28"/>
          <w:szCs w:val="28"/>
        </w:rPr>
        <w:t>г.Нефтеюганска</w:t>
      </w:r>
      <w:r w:rsidRPr="00915AEB">
        <w:rPr>
          <w:sz w:val="28"/>
          <w:szCs w:val="28"/>
        </w:rPr>
        <w:t>.</w:t>
      </w:r>
    </w:p>
    <w:p w:rsidR="00B24079" w:rsidRPr="00D80759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15AEB">
        <w:rPr>
          <w:sz w:val="28"/>
          <w:szCs w:val="28"/>
        </w:rPr>
        <w:t xml:space="preserve">В соответствии с п.3.2.3.5 должностной инструкции заместителя главы </w:t>
      </w:r>
      <w:r w:rsidRPr="00915AEB">
        <w:rPr>
          <w:sz w:val="28"/>
          <w:szCs w:val="28"/>
        </w:rPr>
        <w:t>г.Нефтеюганска</w:t>
      </w:r>
      <w:r w:rsidRPr="00915AEB">
        <w:rPr>
          <w:sz w:val="28"/>
          <w:szCs w:val="28"/>
        </w:rPr>
        <w:t xml:space="preserve">, утвержденной 03.06.2024 временно исполняющей полномочия главы города Нефтеюганска, на </w:t>
      </w:r>
      <w:r w:rsidR="00A62C6B">
        <w:rPr>
          <w:sz w:val="28"/>
          <w:szCs w:val="28"/>
        </w:rPr>
        <w:t>Яганова</w:t>
      </w:r>
      <w:r w:rsidR="00A62C6B">
        <w:rPr>
          <w:sz w:val="28"/>
          <w:szCs w:val="28"/>
        </w:rPr>
        <w:t xml:space="preserve"> Р.М. </w:t>
      </w:r>
      <w:r w:rsidRPr="00915AEB">
        <w:rPr>
          <w:sz w:val="28"/>
          <w:szCs w:val="28"/>
        </w:rPr>
        <w:t xml:space="preserve">возложены обязанности </w:t>
      </w:r>
      <w:r w:rsidRPr="00915AEB">
        <w:rPr>
          <w:sz w:val="28"/>
          <w:szCs w:val="28"/>
        </w:rPr>
        <w:t xml:space="preserve">подписывать ответы на обращения граждан, связанные </w:t>
      </w:r>
      <w:r w:rsidRPr="00915AEB">
        <w:rPr>
          <w:sz w:val="28"/>
          <w:szCs w:val="28"/>
        </w:rPr>
        <w:t xml:space="preserve">с осуществлением полномочий администрации </w:t>
      </w:r>
      <w:r w:rsidRPr="00915AEB">
        <w:rPr>
          <w:sz w:val="28"/>
          <w:szCs w:val="28"/>
        </w:rPr>
        <w:t>г.Нефтеюганска</w:t>
      </w:r>
      <w:r w:rsidRPr="00915AEB">
        <w:rPr>
          <w:sz w:val="28"/>
          <w:szCs w:val="28"/>
        </w:rPr>
        <w:t xml:space="preserve"> в сфере жилищно-коммунального хозяйства, муниципального имущества, градостроительной и земельной деятельности, посту</w:t>
      </w:r>
      <w:r w:rsidR="00EC450E">
        <w:rPr>
          <w:sz w:val="28"/>
          <w:szCs w:val="28"/>
        </w:rPr>
        <w:t>пившие в администрацию города.</w:t>
      </w:r>
    </w:p>
    <w:p w:rsidR="0059019C" w:rsidRPr="00734C8C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0F9D">
        <w:rPr>
          <w:sz w:val="28"/>
          <w:szCs w:val="28"/>
        </w:rPr>
        <w:t xml:space="preserve">         </w:t>
      </w:r>
      <w:r w:rsidRPr="00840F9D" w:rsidR="00840F9D">
        <w:rPr>
          <w:sz w:val="28"/>
          <w:szCs w:val="28"/>
        </w:rPr>
        <w:t xml:space="preserve">Установленные обстоятельства подтверждаются доказательствами, которые оценены в совокупности с другими материалами дела об административном правонарушении по правилам статьи </w:t>
      </w:r>
      <w:hyperlink r:id="rId4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840F9D" w:rsidR="00840F9D">
          <w:rPr>
            <w:rStyle w:val="Hyperlink"/>
            <w:color w:val="auto"/>
            <w:sz w:val="28"/>
            <w:szCs w:val="28"/>
            <w:u w:val="none"/>
          </w:rPr>
          <w:t>26.11</w:t>
        </w:r>
      </w:hyperlink>
      <w:r w:rsidRPr="00840F9D" w:rsidR="00840F9D">
        <w:rPr>
          <w:sz w:val="28"/>
          <w:szCs w:val="28"/>
        </w:rPr>
        <w:t xml:space="preserve"> Кодекса Российской Федерации об административных правонарушениях с точки зрения их относимости, допустимости,</w:t>
      </w:r>
      <w:r w:rsidR="0043275E">
        <w:rPr>
          <w:sz w:val="28"/>
          <w:szCs w:val="28"/>
        </w:rPr>
        <w:t xml:space="preserve"> достоверности и достаточности.</w:t>
      </w:r>
    </w:p>
    <w:p w:rsidR="004418CC" w:rsidRPr="004418CC" w:rsidP="00EC450E">
      <w:pPr>
        <w:jc w:val="both"/>
        <w:rPr>
          <w:color w:val="000000"/>
          <w:sz w:val="28"/>
          <w:szCs w:val="28"/>
        </w:rPr>
      </w:pPr>
      <w:r w:rsidRPr="008D01EA">
        <w:rPr>
          <w:sz w:val="28"/>
          <w:szCs w:val="28"/>
        </w:rPr>
        <w:t xml:space="preserve">         </w:t>
      </w:r>
      <w:r w:rsidRPr="008D01EA" w:rsidR="000E14EA">
        <w:rPr>
          <w:sz w:val="28"/>
          <w:szCs w:val="28"/>
        </w:rPr>
        <w:t xml:space="preserve">Действия </w:t>
      </w:r>
      <w:r w:rsidR="00A62C6B">
        <w:rPr>
          <w:sz w:val="28"/>
          <w:szCs w:val="28"/>
        </w:rPr>
        <w:t>Яганова</w:t>
      </w:r>
      <w:r w:rsidR="00A62C6B">
        <w:rPr>
          <w:sz w:val="28"/>
          <w:szCs w:val="28"/>
        </w:rPr>
        <w:t xml:space="preserve"> Р.М.</w:t>
      </w:r>
      <w:r w:rsidRPr="008D01EA" w:rsidR="00D97FA7">
        <w:rPr>
          <w:rFonts w:eastAsiaTheme="minorHAnsi"/>
          <w:sz w:val="28"/>
          <w:szCs w:val="28"/>
          <w:lang w:eastAsia="en-US"/>
        </w:rPr>
        <w:t xml:space="preserve"> </w:t>
      </w:r>
      <w:r w:rsidRPr="008D01EA" w:rsidR="000E14EA">
        <w:rPr>
          <w:sz w:val="28"/>
          <w:szCs w:val="28"/>
        </w:rPr>
        <w:t>судья квалифицирует по ст. 5.59</w:t>
      </w:r>
      <w:r w:rsidRPr="008D01EA" w:rsidR="000E14E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«</w:t>
      </w:r>
      <w:r w:rsidRPr="008D01EA" w:rsidR="00D97FA7">
        <w:rPr>
          <w:rFonts w:eastAsiaTheme="minorHAnsi"/>
          <w:sz w:val="28"/>
          <w:szCs w:val="28"/>
          <w:lang w:eastAsia="en-US"/>
        </w:rPr>
        <w:t xml:space="preserve">Нарушение установленного </w:t>
      </w:r>
      <w:hyperlink r:id="rId5" w:history="1">
        <w:r w:rsidRPr="008D01EA" w:rsidR="00D97FA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законодательством</w:t>
        </w:r>
      </w:hyperlink>
      <w:r w:rsidRPr="008D01EA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 порядка </w:t>
      </w:r>
      <w:r w:rsidR="00734C8C">
        <w:rPr>
          <w:rFonts w:eastAsiaTheme="minorHAnsi"/>
          <w:color w:val="000000" w:themeColor="text1"/>
          <w:sz w:val="28"/>
          <w:szCs w:val="28"/>
          <w:lang w:eastAsia="en-US"/>
        </w:rPr>
        <w:t>рассмотрения обращений граждан</w:t>
      </w:r>
      <w:r w:rsidRPr="008D01EA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должностными лицами государственных органов</w:t>
      </w:r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органов местного самоуправления, государственных </w:t>
      </w:r>
      <w:r w:rsidR="00734C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органов и органов местного самоуправления</w:t>
      </w:r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за исключением случаев, предусмотренных </w:t>
      </w:r>
      <w:hyperlink w:anchor="sub_539" w:history="1">
        <w:r w:rsidRPr="00D97FA7" w:rsidR="00D97FA7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статьями 5.39</w:t>
        </w:r>
      </w:hyperlink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w:anchor="sub_563" w:history="1">
        <w:r w:rsidRPr="00D97FA7" w:rsidR="00D97FA7">
          <w:rPr>
            <w:rFonts w:eastAsiaTheme="minorHAnsi"/>
            <w:color w:val="000000" w:themeColor="text1"/>
            <w:sz w:val="28"/>
            <w:szCs w:val="28"/>
            <w:lang w:eastAsia="en-US"/>
          </w:rPr>
          <w:t>5.63</w:t>
        </w:r>
      </w:hyperlink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97FA7">
        <w:rPr>
          <w:rFonts w:eastAsiaTheme="minorHAnsi"/>
          <w:color w:val="000000" w:themeColor="text1"/>
          <w:sz w:val="28"/>
          <w:szCs w:val="28"/>
          <w:lang w:eastAsia="en-US"/>
        </w:rPr>
        <w:t>КоАП РФ</w:t>
      </w:r>
      <w:r w:rsidR="000E14EA">
        <w:rPr>
          <w:rFonts w:eastAsia="Calibri"/>
          <w:color w:val="000000"/>
          <w:sz w:val="28"/>
          <w:szCs w:val="28"/>
          <w:lang w:eastAsia="en-US"/>
        </w:rPr>
        <w:t>»</w:t>
      </w:r>
      <w:r w:rsidRPr="009F4F10" w:rsidR="000E14EA">
        <w:rPr>
          <w:color w:val="000000"/>
          <w:sz w:val="28"/>
          <w:szCs w:val="28"/>
        </w:rPr>
        <w:t>.</w:t>
      </w:r>
    </w:p>
    <w:p w:rsidR="004418CC" w:rsidRPr="004418CC" w:rsidP="00EC45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4418CC">
        <w:rPr>
          <w:color w:val="000000"/>
          <w:sz w:val="28"/>
          <w:szCs w:val="28"/>
        </w:rPr>
        <w:t xml:space="preserve">Обстоятельств, </w:t>
      </w:r>
      <w:r w:rsidRPr="00F97893">
        <w:rPr>
          <w:sz w:val="28"/>
          <w:szCs w:val="28"/>
        </w:rPr>
        <w:t>смягчающих</w:t>
      </w:r>
      <w:r>
        <w:rPr>
          <w:color w:val="000000"/>
          <w:sz w:val="28"/>
          <w:szCs w:val="28"/>
        </w:rPr>
        <w:t xml:space="preserve"> и </w:t>
      </w:r>
      <w:r w:rsidRPr="004418CC">
        <w:rPr>
          <w:color w:val="000000"/>
          <w:sz w:val="28"/>
          <w:szCs w:val="28"/>
        </w:rPr>
        <w:t>отягчающих административную ответственность в соответствии со ст.</w:t>
      </w:r>
      <w:r>
        <w:rPr>
          <w:color w:val="000000"/>
          <w:sz w:val="28"/>
          <w:szCs w:val="28"/>
        </w:rPr>
        <w:t>ст.4.2,</w:t>
      </w:r>
      <w:r w:rsidRPr="004418CC">
        <w:rPr>
          <w:color w:val="000000"/>
          <w:sz w:val="28"/>
          <w:szCs w:val="28"/>
        </w:rPr>
        <w:t xml:space="preserve"> 4.3 Кодекса Российск</w:t>
      </w:r>
      <w:r w:rsidRPr="004418CC">
        <w:rPr>
          <w:color w:val="000000"/>
          <w:sz w:val="28"/>
          <w:szCs w:val="28"/>
        </w:rPr>
        <w:t>ой Федерации об административных правонарушениях, судья не находит.</w:t>
      </w:r>
    </w:p>
    <w:p w:rsidR="004418CC" w:rsidRPr="0059019C" w:rsidP="00EC450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4418CC">
        <w:rPr>
          <w:color w:val="000000"/>
          <w:sz w:val="28"/>
          <w:szCs w:val="28"/>
        </w:rPr>
        <w:t>Оснований для применения ст. 2.9 КоАП РФ суд не усматривает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поскольку </w:t>
      </w:r>
      <w:r w:rsidRPr="004418CC">
        <w:rPr>
          <w:color w:val="000000"/>
          <w:sz w:val="28"/>
          <w:szCs w:val="28"/>
        </w:rPr>
        <w:t xml:space="preserve"> </w:t>
      </w:r>
      <w:r w:rsidRPr="0059019C">
        <w:rPr>
          <w:sz w:val="28"/>
          <w:szCs w:val="28"/>
        </w:rPr>
        <w:t>условие</w:t>
      </w:r>
      <w:r w:rsidRPr="0059019C">
        <w:rPr>
          <w:sz w:val="28"/>
          <w:szCs w:val="28"/>
        </w:rPr>
        <w:t xml:space="preserve"> отсутствия существенного нарушения охраняемых общественных правоотношений, которое является необход</w:t>
      </w:r>
      <w:r w:rsidRPr="0059019C">
        <w:rPr>
          <w:sz w:val="28"/>
          <w:szCs w:val="28"/>
        </w:rPr>
        <w:t xml:space="preserve">имым для применения положений о малозначительности, с учетом обстоятельств настоящего дела, характера нарушения, которое посягает на конституционные права граждан в сфере рассмотрения их обращений, в данном случае материалами дела не подтверждается.  </w:t>
      </w:r>
    </w:p>
    <w:p w:rsidR="004418CC" w:rsidRPr="004418CC" w:rsidP="00EC45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</w:t>
      </w:r>
      <w:r w:rsidRPr="004418CC">
        <w:rPr>
          <w:color w:val="000000"/>
          <w:sz w:val="28"/>
          <w:szCs w:val="28"/>
        </w:rPr>
        <w:t>Руководствуясь ст. 29.9-29.11 КоАП РФ,</w:t>
      </w:r>
    </w:p>
    <w:p w:rsidR="004418CC" w:rsidRPr="004418CC" w:rsidP="00EC450E">
      <w:pPr>
        <w:jc w:val="both"/>
        <w:rPr>
          <w:color w:val="000000"/>
          <w:sz w:val="28"/>
          <w:szCs w:val="28"/>
        </w:rPr>
      </w:pPr>
    </w:p>
    <w:p w:rsidR="004418CC" w:rsidRPr="004418CC" w:rsidP="00EC450E">
      <w:pPr>
        <w:jc w:val="center"/>
        <w:rPr>
          <w:color w:val="000000"/>
          <w:sz w:val="28"/>
          <w:szCs w:val="28"/>
        </w:rPr>
      </w:pPr>
      <w:r w:rsidRPr="004418CC">
        <w:rPr>
          <w:color w:val="000000"/>
          <w:sz w:val="28"/>
          <w:szCs w:val="28"/>
        </w:rPr>
        <w:t>П О С Т А Н О В И Л:</w:t>
      </w:r>
    </w:p>
    <w:p w:rsidR="004418CC" w:rsidRPr="004418CC" w:rsidP="00EC450E">
      <w:pPr>
        <w:jc w:val="both"/>
        <w:rPr>
          <w:color w:val="000000"/>
          <w:sz w:val="28"/>
          <w:szCs w:val="28"/>
        </w:rPr>
      </w:pPr>
    </w:p>
    <w:p w:rsidR="004418CC" w:rsidRPr="004418CC" w:rsidP="00EC45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4418CC">
        <w:rPr>
          <w:color w:val="000000"/>
          <w:sz w:val="28"/>
          <w:szCs w:val="28"/>
        </w:rPr>
        <w:t xml:space="preserve">Признать </w:t>
      </w:r>
      <w:r w:rsidR="006F19FC">
        <w:rPr>
          <w:color w:val="000000"/>
          <w:sz w:val="28"/>
          <w:szCs w:val="28"/>
        </w:rPr>
        <w:t>Яганова</w:t>
      </w:r>
      <w:r w:rsidR="006F19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Р.М.</w:t>
      </w:r>
      <w:r w:rsidRPr="004418CC">
        <w:rPr>
          <w:color w:val="000000"/>
          <w:sz w:val="28"/>
          <w:szCs w:val="28"/>
        </w:rPr>
        <w:t xml:space="preserve"> виновн</w:t>
      </w:r>
      <w:r w:rsidR="00EC450E">
        <w:rPr>
          <w:color w:val="000000"/>
          <w:sz w:val="28"/>
          <w:szCs w:val="28"/>
        </w:rPr>
        <w:t>ым</w:t>
      </w:r>
      <w:r w:rsidRPr="004418CC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5.59 Кодекса Российской Федерации об административных правонарушениях и назначить е</w:t>
      </w:r>
      <w:r w:rsidR="00EC450E">
        <w:rPr>
          <w:color w:val="000000"/>
          <w:sz w:val="28"/>
          <w:szCs w:val="28"/>
        </w:rPr>
        <w:t>му</w:t>
      </w:r>
      <w:r w:rsidRPr="004418CC">
        <w:rPr>
          <w:color w:val="000000"/>
          <w:sz w:val="28"/>
          <w:szCs w:val="28"/>
        </w:rPr>
        <w:t xml:space="preserve"> наказание в виде административного штрафа в размере 5000 (пять тысяч) рублей.</w:t>
      </w:r>
    </w:p>
    <w:p w:rsidR="000E14EA" w:rsidRPr="00EC450E" w:rsidP="00EC450E">
      <w:pPr>
        <w:widowControl w:val="0"/>
        <w:tabs>
          <w:tab w:val="left" w:pos="4800"/>
        </w:tabs>
        <w:ind w:firstLine="634"/>
        <w:jc w:val="both"/>
        <w:rPr>
          <w:color w:val="FF0000"/>
          <w:sz w:val="28"/>
          <w:szCs w:val="28"/>
        </w:rPr>
      </w:pPr>
      <w:r w:rsidRPr="00FD2FE2">
        <w:rPr>
          <w:color w:val="000000"/>
          <w:sz w:val="28"/>
          <w:szCs w:val="28"/>
          <w:lang w:bidi="ru-RU"/>
        </w:rPr>
        <w:t>Штраф подлежит уплате в</w:t>
      </w:r>
      <w:r w:rsidRPr="00FD2FE2">
        <w:rPr>
          <w:color w:val="000000"/>
          <w:sz w:val="28"/>
          <w:szCs w:val="28"/>
          <w:lang w:bidi="ru-RU"/>
        </w:rPr>
        <w:t xml:space="preserve"> </w:t>
      </w:r>
      <w:r w:rsidRPr="00655B36">
        <w:rPr>
          <w:sz w:val="28"/>
          <w:szCs w:val="28"/>
        </w:rPr>
        <w:t>УФК  по</w:t>
      </w:r>
      <w:r w:rsidRPr="00655B36">
        <w:rPr>
          <w:sz w:val="28"/>
          <w:szCs w:val="28"/>
        </w:rPr>
        <w:t xml:space="preserve"> Ханты-Мансийскому автономному округу -Югре (</w:t>
      </w:r>
      <w:r>
        <w:rPr>
          <w:sz w:val="28"/>
          <w:szCs w:val="28"/>
        </w:rPr>
        <w:t>Департамент административного обеспечения</w:t>
      </w:r>
      <w:r w:rsidRPr="00655B36">
        <w:rPr>
          <w:sz w:val="28"/>
          <w:szCs w:val="28"/>
        </w:rPr>
        <w:t xml:space="preserve">  Ханты-Мансийско</w:t>
      </w:r>
      <w:r>
        <w:rPr>
          <w:sz w:val="28"/>
          <w:szCs w:val="28"/>
        </w:rPr>
        <w:t>го</w:t>
      </w:r>
      <w:r w:rsidRPr="00655B36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го</w:t>
      </w:r>
      <w:r w:rsidRPr="00655B36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655B36">
        <w:rPr>
          <w:sz w:val="28"/>
          <w:szCs w:val="28"/>
        </w:rPr>
        <w:t>-Югр</w:t>
      </w:r>
      <w:r>
        <w:rPr>
          <w:sz w:val="28"/>
          <w:szCs w:val="28"/>
        </w:rPr>
        <w:t>ы</w:t>
      </w:r>
      <w:r w:rsidRPr="00655B36">
        <w:rPr>
          <w:sz w:val="28"/>
          <w:szCs w:val="28"/>
        </w:rPr>
        <w:t xml:space="preserve"> л/</w:t>
      </w:r>
      <w:r w:rsidRPr="00655B36">
        <w:rPr>
          <w:sz w:val="28"/>
          <w:szCs w:val="28"/>
        </w:rPr>
        <w:t>сч</w:t>
      </w:r>
      <w:r w:rsidRPr="00655B36">
        <w:rPr>
          <w:sz w:val="28"/>
          <w:szCs w:val="28"/>
        </w:rPr>
        <w:t xml:space="preserve"> 04872</w:t>
      </w:r>
      <w:r w:rsidRPr="00655B3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</w:t>
      </w:r>
      <w:r w:rsidRPr="00655B36">
        <w:rPr>
          <w:sz w:val="28"/>
          <w:szCs w:val="28"/>
        </w:rPr>
        <w:t>), ИНН 860 10</w:t>
      </w:r>
      <w:r>
        <w:rPr>
          <w:sz w:val="28"/>
          <w:szCs w:val="28"/>
        </w:rPr>
        <w:t>7</w:t>
      </w:r>
      <w:r w:rsidRPr="00655B36">
        <w:rPr>
          <w:sz w:val="28"/>
          <w:szCs w:val="28"/>
        </w:rPr>
        <w:t xml:space="preserve"> </w:t>
      </w:r>
      <w:r>
        <w:rPr>
          <w:sz w:val="28"/>
          <w:szCs w:val="28"/>
        </w:rPr>
        <w:t>3664</w:t>
      </w:r>
      <w:r w:rsidRPr="00655B36">
        <w:rPr>
          <w:sz w:val="28"/>
          <w:szCs w:val="28"/>
        </w:rPr>
        <w:t>, КПП 860101 001, БИК 007162 163,  РКЦ г. Ханты-Мансийск,  номер счета получателя 0</w:t>
      </w:r>
      <w:r w:rsidRPr="00655B36">
        <w:rPr>
          <w:sz w:val="28"/>
          <w:szCs w:val="28"/>
        </w:rPr>
        <w:t>310064300000001870</w:t>
      </w:r>
      <w:r>
        <w:rPr>
          <w:sz w:val="28"/>
          <w:szCs w:val="28"/>
        </w:rPr>
        <w:t>0</w:t>
      </w:r>
      <w:r w:rsidRPr="00655B36">
        <w:rPr>
          <w:sz w:val="28"/>
          <w:szCs w:val="28"/>
        </w:rPr>
        <w:t xml:space="preserve">,  ЕКС  401 028 10245370000007,  ОКТМО 71874000, </w:t>
      </w:r>
      <w:r w:rsidRPr="00032ED4">
        <w:rPr>
          <w:sz w:val="28"/>
          <w:szCs w:val="28"/>
        </w:rPr>
        <w:t xml:space="preserve">КБК </w:t>
      </w:r>
      <w:r>
        <w:rPr>
          <w:sz w:val="28"/>
          <w:szCs w:val="28"/>
        </w:rPr>
        <w:t>720</w:t>
      </w:r>
      <w:r w:rsidRPr="00032ED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32ED4">
        <w:rPr>
          <w:sz w:val="28"/>
          <w:szCs w:val="28"/>
        </w:rPr>
        <w:t>16 010</w:t>
      </w:r>
      <w:r>
        <w:rPr>
          <w:sz w:val="28"/>
          <w:szCs w:val="28"/>
        </w:rPr>
        <w:t>5</w:t>
      </w:r>
      <w:r w:rsidRPr="00032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301 0059140, </w:t>
      </w:r>
      <w:r w:rsidRPr="005C3496">
        <w:rPr>
          <w:sz w:val="28"/>
          <w:szCs w:val="28"/>
        </w:rPr>
        <w:t>УИН 041236540002050</w:t>
      </w:r>
      <w:r w:rsidRPr="005C3496" w:rsidR="0081291F">
        <w:rPr>
          <w:sz w:val="28"/>
          <w:szCs w:val="28"/>
        </w:rPr>
        <w:t>06332505160</w:t>
      </w:r>
      <w:r w:rsidRPr="005C3496" w:rsidR="00D348A6">
        <w:rPr>
          <w:sz w:val="28"/>
          <w:szCs w:val="28"/>
        </w:rPr>
        <w:t>.</w:t>
      </w:r>
      <w:r w:rsidRPr="005C3496" w:rsidR="004418CC">
        <w:rPr>
          <w:bCs/>
          <w:sz w:val="28"/>
          <w:szCs w:val="28"/>
        </w:rPr>
        <w:t xml:space="preserve"> </w:t>
      </w:r>
    </w:p>
    <w:p w:rsidR="000E14EA" w:rsidRPr="002F2587" w:rsidP="00EC450E">
      <w:pPr>
        <w:pStyle w:val="BodyText"/>
        <w:ind w:firstLine="567"/>
        <w:rPr>
          <w:sz w:val="28"/>
          <w:szCs w:val="28"/>
        </w:rPr>
      </w:pPr>
      <w:r w:rsidRPr="002F2587">
        <w:rPr>
          <w:sz w:val="28"/>
          <w:szCs w:val="28"/>
        </w:rPr>
        <w:t xml:space="preserve">Постановление может быть обжаловано в Нефтеюганский </w:t>
      </w:r>
      <w:r>
        <w:rPr>
          <w:sz w:val="28"/>
          <w:szCs w:val="28"/>
        </w:rPr>
        <w:t>районный суд,</w:t>
      </w:r>
      <w:r w:rsidRPr="002F2587">
        <w:rPr>
          <w:sz w:val="28"/>
          <w:szCs w:val="28"/>
        </w:rPr>
        <w:t xml:space="preserve"> в течение десяти суток со дня получения копии постановления, </w:t>
      </w:r>
      <w:r w:rsidRPr="002F2587">
        <w:rPr>
          <w:sz w:val="28"/>
          <w:szCs w:val="28"/>
        </w:rPr>
        <w:t>через мирового судью</w:t>
      </w:r>
      <w:r w:rsidRPr="002F2587">
        <w:rPr>
          <w:sz w:val="28"/>
          <w:szCs w:val="28"/>
        </w:rPr>
        <w:t>. В этот же срок постановление может быть опротестовано прокурором.</w:t>
      </w:r>
    </w:p>
    <w:p w:rsidR="00F9436C" w:rsidP="00EC450E">
      <w:pPr>
        <w:jc w:val="both"/>
        <w:rPr>
          <w:b/>
          <w:sz w:val="28"/>
          <w:szCs w:val="28"/>
        </w:rPr>
      </w:pPr>
    </w:p>
    <w:p w:rsidR="000E14EA" w:rsidRPr="005D0D0B" w:rsidP="005C3496">
      <w:pPr>
        <w:rPr>
          <w:sz w:val="28"/>
          <w:szCs w:val="28"/>
        </w:rPr>
      </w:pPr>
      <w:r w:rsidRPr="00D319C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D319CB">
        <w:rPr>
          <w:sz w:val="28"/>
          <w:szCs w:val="28"/>
        </w:rPr>
        <w:t xml:space="preserve">  </w:t>
      </w:r>
      <w:r w:rsidR="00F9436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Мировой судья                                 </w:t>
      </w:r>
      <w:r w:rsidRPr="005D0D0B" w:rsidR="0080506E">
        <w:rPr>
          <w:sz w:val="28"/>
          <w:szCs w:val="28"/>
        </w:rPr>
        <w:t>Е.З.Бушкова</w:t>
      </w:r>
    </w:p>
    <w:p w:rsidR="00D97FA7" w:rsidRPr="005D0D0B" w:rsidP="00EC450E">
      <w:pPr>
        <w:jc w:val="both"/>
      </w:pPr>
    </w:p>
    <w:p w:rsidR="000075AB" w:rsidP="00EC450E">
      <w:pPr>
        <w:jc w:val="both"/>
      </w:pPr>
    </w:p>
    <w:sectPr w:rsidSect="00F9436C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EA"/>
    <w:rsid w:val="000075AB"/>
    <w:rsid w:val="000124FE"/>
    <w:rsid w:val="0002787A"/>
    <w:rsid w:val="00032ED4"/>
    <w:rsid w:val="00064B43"/>
    <w:rsid w:val="000A68BC"/>
    <w:rsid w:val="000D6B11"/>
    <w:rsid w:val="000E14EA"/>
    <w:rsid w:val="00160F82"/>
    <w:rsid w:val="00185A35"/>
    <w:rsid w:val="00185D4F"/>
    <w:rsid w:val="00221A61"/>
    <w:rsid w:val="0022516D"/>
    <w:rsid w:val="00253FEB"/>
    <w:rsid w:val="00256456"/>
    <w:rsid w:val="0026269A"/>
    <w:rsid w:val="002721FD"/>
    <w:rsid w:val="0029551D"/>
    <w:rsid w:val="002A620B"/>
    <w:rsid w:val="002D43AA"/>
    <w:rsid w:val="002E1371"/>
    <w:rsid w:val="002F2587"/>
    <w:rsid w:val="00307191"/>
    <w:rsid w:val="0034479D"/>
    <w:rsid w:val="00347177"/>
    <w:rsid w:val="00351583"/>
    <w:rsid w:val="003C3C92"/>
    <w:rsid w:val="00410FEB"/>
    <w:rsid w:val="00412CC4"/>
    <w:rsid w:val="00423DCD"/>
    <w:rsid w:val="0043275E"/>
    <w:rsid w:val="004418CC"/>
    <w:rsid w:val="00456B8F"/>
    <w:rsid w:val="00482AA8"/>
    <w:rsid w:val="00484740"/>
    <w:rsid w:val="004A3C55"/>
    <w:rsid w:val="004F617A"/>
    <w:rsid w:val="00504539"/>
    <w:rsid w:val="00544153"/>
    <w:rsid w:val="00587C1A"/>
    <w:rsid w:val="0059019C"/>
    <w:rsid w:val="005C1583"/>
    <w:rsid w:val="005C3496"/>
    <w:rsid w:val="005D0D0B"/>
    <w:rsid w:val="00613AF8"/>
    <w:rsid w:val="00635019"/>
    <w:rsid w:val="00636142"/>
    <w:rsid w:val="0064169C"/>
    <w:rsid w:val="00655B36"/>
    <w:rsid w:val="00691E50"/>
    <w:rsid w:val="006A51D3"/>
    <w:rsid w:val="006B654A"/>
    <w:rsid w:val="006C68A1"/>
    <w:rsid w:val="006F19FC"/>
    <w:rsid w:val="00711359"/>
    <w:rsid w:val="00712BC1"/>
    <w:rsid w:val="00734C8C"/>
    <w:rsid w:val="00735E5A"/>
    <w:rsid w:val="00745786"/>
    <w:rsid w:val="0074580A"/>
    <w:rsid w:val="007617DA"/>
    <w:rsid w:val="007D6538"/>
    <w:rsid w:val="007E6DB4"/>
    <w:rsid w:val="0080506E"/>
    <w:rsid w:val="0081291F"/>
    <w:rsid w:val="00821DEA"/>
    <w:rsid w:val="00840F9D"/>
    <w:rsid w:val="008674DF"/>
    <w:rsid w:val="008D01EA"/>
    <w:rsid w:val="008E31DE"/>
    <w:rsid w:val="008E3ADA"/>
    <w:rsid w:val="008F2A93"/>
    <w:rsid w:val="008F37A7"/>
    <w:rsid w:val="00915AEB"/>
    <w:rsid w:val="00931633"/>
    <w:rsid w:val="00955717"/>
    <w:rsid w:val="009673E4"/>
    <w:rsid w:val="009879B3"/>
    <w:rsid w:val="009D3AA3"/>
    <w:rsid w:val="009F4F10"/>
    <w:rsid w:val="00A0437B"/>
    <w:rsid w:val="00A06F78"/>
    <w:rsid w:val="00A07D37"/>
    <w:rsid w:val="00A427CF"/>
    <w:rsid w:val="00A42C7A"/>
    <w:rsid w:val="00A5011E"/>
    <w:rsid w:val="00A54E4A"/>
    <w:rsid w:val="00A62C6B"/>
    <w:rsid w:val="00A7093F"/>
    <w:rsid w:val="00A86E80"/>
    <w:rsid w:val="00AD131E"/>
    <w:rsid w:val="00AE24A2"/>
    <w:rsid w:val="00B01AF4"/>
    <w:rsid w:val="00B24079"/>
    <w:rsid w:val="00BB0400"/>
    <w:rsid w:val="00BD0ED6"/>
    <w:rsid w:val="00BE0532"/>
    <w:rsid w:val="00C312CD"/>
    <w:rsid w:val="00C43A8D"/>
    <w:rsid w:val="00CA7CCA"/>
    <w:rsid w:val="00CD5360"/>
    <w:rsid w:val="00D20668"/>
    <w:rsid w:val="00D319CB"/>
    <w:rsid w:val="00D348A6"/>
    <w:rsid w:val="00D80759"/>
    <w:rsid w:val="00D832B7"/>
    <w:rsid w:val="00D86506"/>
    <w:rsid w:val="00D909EF"/>
    <w:rsid w:val="00D932C0"/>
    <w:rsid w:val="00D97FA7"/>
    <w:rsid w:val="00DC4729"/>
    <w:rsid w:val="00E12C86"/>
    <w:rsid w:val="00E716F2"/>
    <w:rsid w:val="00E81405"/>
    <w:rsid w:val="00E96C1F"/>
    <w:rsid w:val="00EA2E32"/>
    <w:rsid w:val="00EB47F3"/>
    <w:rsid w:val="00EC450E"/>
    <w:rsid w:val="00EE4335"/>
    <w:rsid w:val="00F035B6"/>
    <w:rsid w:val="00F55AAE"/>
    <w:rsid w:val="00F60731"/>
    <w:rsid w:val="00F9436C"/>
    <w:rsid w:val="00F97893"/>
    <w:rsid w:val="00FA234F"/>
    <w:rsid w:val="00FC2BE8"/>
    <w:rsid w:val="00FD1CE9"/>
    <w:rsid w:val="00FD2FE2"/>
    <w:rsid w:val="00FF76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7915F3-82AE-4548-8D58-373DC3A2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E14E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E1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E1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0">
    <w:name w:val="Цветовое выделение"/>
    <w:uiPriority w:val="99"/>
    <w:rsid w:val="004A3C55"/>
    <w:rPr>
      <w:b/>
      <w:bCs/>
      <w:color w:val="26282F"/>
    </w:rPr>
  </w:style>
  <w:style w:type="paragraph" w:styleId="BalloonText">
    <w:name w:val="Balloon Text"/>
    <w:basedOn w:val="Normal"/>
    <w:link w:val="a1"/>
    <w:uiPriority w:val="99"/>
    <w:semiHidden/>
    <w:unhideWhenUsed/>
    <w:rsid w:val="00D97FA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7F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DC47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C4729"/>
    <w:pPr>
      <w:widowControl w:val="0"/>
      <w:shd w:val="clear" w:color="auto" w:fill="FFFFFF"/>
      <w:spacing w:before="60" w:after="360" w:line="0" w:lineRule="atLeast"/>
    </w:pPr>
    <w:rPr>
      <w:sz w:val="28"/>
      <w:szCs w:val="28"/>
      <w:lang w:eastAsia="en-US"/>
    </w:rPr>
  </w:style>
  <w:style w:type="character" w:customStyle="1" w:styleId="2FranklinGothicHeavy11pt">
    <w:name w:val="Основной текст (2) + Franklin Gothic Heavy;11 pt;Курсив"/>
    <w:basedOn w:val="2"/>
    <w:rsid w:val="00DC4729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13pt1pt66">
    <w:name w:val="Основной текст (2) + 13 pt;Интервал 1 pt;Масштаб 66%"/>
    <w:basedOn w:val="2"/>
    <w:rsid w:val="00484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66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Hyperlink">
    <w:name w:val="Hyperlink"/>
    <w:uiPriority w:val="99"/>
    <w:unhideWhenUsed/>
    <w:rsid w:val="00840F9D"/>
    <w:rPr>
      <w:color w:val="3C5F87"/>
      <w:u w:val="single"/>
    </w:rPr>
  </w:style>
  <w:style w:type="character" w:customStyle="1" w:styleId="cnsl">
    <w:name w:val="cnsl"/>
    <w:basedOn w:val="DefaultParagraphFont"/>
    <w:rsid w:val="008D01EA"/>
  </w:style>
  <w:style w:type="paragraph" w:styleId="BodyTextIndent">
    <w:name w:val="Body Text Indent"/>
    <w:basedOn w:val="Normal"/>
    <w:link w:val="a2"/>
    <w:uiPriority w:val="99"/>
    <w:unhideWhenUsed/>
    <w:rsid w:val="00A86E80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A86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unhideWhenUsed/>
    <w:rsid w:val="000D6B1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D6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0D6B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D6B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6/statia-26.11/?marker=fdoctlaw" TargetMode="External" /><Relationship Id="rId5" Type="http://schemas.openxmlformats.org/officeDocument/2006/relationships/hyperlink" Target="garantF1://12046661.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